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D7D" w:rsidRDefault="00DF2E23" w:rsidP="00D40392">
      <w:pPr>
        <w:spacing w:after="0" w:line="360" w:lineRule="auto"/>
        <w:rPr>
          <w:rFonts w:ascii="Times New Roman" w:hAnsi="Times New Roman" w:cs="Times New Roman"/>
          <w:b/>
          <w:sz w:val="28"/>
          <w:szCs w:val="28"/>
        </w:rPr>
      </w:pPr>
      <w:bookmarkStart w:id="0" w:name="_GoBack"/>
      <w:bookmarkEnd w:id="0"/>
      <w:r>
        <w:rPr>
          <w:rFonts w:ascii="Times New Roman" w:hAnsi="Times New Roman" w:cs="Times New Roman"/>
          <w:b/>
          <w:sz w:val="28"/>
          <w:szCs w:val="28"/>
        </w:rPr>
        <w:t>Entre a f</w:t>
      </w:r>
      <w:r w:rsidR="00E25AFB" w:rsidRPr="0062277E">
        <w:rPr>
          <w:rFonts w:ascii="Times New Roman" w:hAnsi="Times New Roman" w:cs="Times New Roman"/>
          <w:b/>
          <w:sz w:val="28"/>
          <w:szCs w:val="28"/>
        </w:rPr>
        <w:t>unção</w:t>
      </w:r>
      <w:r w:rsidR="00C7604D" w:rsidRPr="0062277E">
        <w:rPr>
          <w:rFonts w:ascii="Times New Roman" w:hAnsi="Times New Roman" w:cs="Times New Roman"/>
          <w:b/>
          <w:sz w:val="28"/>
          <w:szCs w:val="28"/>
        </w:rPr>
        <w:t xml:space="preserve"> e </w:t>
      </w:r>
      <w:r>
        <w:rPr>
          <w:rFonts w:ascii="Times New Roman" w:hAnsi="Times New Roman" w:cs="Times New Roman"/>
          <w:b/>
          <w:sz w:val="28"/>
          <w:szCs w:val="28"/>
        </w:rPr>
        <w:t xml:space="preserve">a </w:t>
      </w:r>
      <w:r w:rsidR="00C7604D" w:rsidRPr="0062277E">
        <w:rPr>
          <w:rFonts w:ascii="Times New Roman" w:hAnsi="Times New Roman" w:cs="Times New Roman"/>
          <w:b/>
          <w:sz w:val="28"/>
          <w:szCs w:val="28"/>
        </w:rPr>
        <w:t>responsabilidade</w:t>
      </w:r>
      <w:r>
        <w:rPr>
          <w:rFonts w:ascii="Times New Roman" w:hAnsi="Times New Roman" w:cs="Times New Roman"/>
          <w:b/>
          <w:sz w:val="28"/>
          <w:szCs w:val="28"/>
        </w:rPr>
        <w:t xml:space="preserve"> social </w:t>
      </w:r>
      <w:r w:rsidR="002A35D7">
        <w:rPr>
          <w:rFonts w:ascii="Times New Roman" w:hAnsi="Times New Roman" w:cs="Times New Roman"/>
          <w:b/>
          <w:sz w:val="28"/>
          <w:szCs w:val="28"/>
        </w:rPr>
        <w:t>– breves</w:t>
      </w:r>
      <w:r w:rsidR="00DE162B" w:rsidRPr="0062277E">
        <w:rPr>
          <w:rFonts w:ascii="Times New Roman" w:hAnsi="Times New Roman" w:cs="Times New Roman"/>
          <w:b/>
          <w:sz w:val="28"/>
          <w:szCs w:val="28"/>
        </w:rPr>
        <w:t xml:space="preserve"> </w:t>
      </w:r>
      <w:r w:rsidR="007618DC">
        <w:rPr>
          <w:rFonts w:ascii="Times New Roman" w:hAnsi="Times New Roman" w:cs="Times New Roman"/>
          <w:b/>
          <w:sz w:val="28"/>
          <w:szCs w:val="28"/>
        </w:rPr>
        <w:t>apontamentos sobre o (dever) atuar</w:t>
      </w:r>
      <w:r w:rsidR="00D40392">
        <w:rPr>
          <w:rFonts w:ascii="Times New Roman" w:hAnsi="Times New Roman" w:cs="Times New Roman"/>
          <w:b/>
          <w:sz w:val="28"/>
          <w:szCs w:val="28"/>
        </w:rPr>
        <w:t xml:space="preserve"> </w:t>
      </w:r>
      <w:r>
        <w:rPr>
          <w:rFonts w:ascii="Times New Roman" w:hAnsi="Times New Roman" w:cs="Times New Roman"/>
          <w:b/>
          <w:sz w:val="28"/>
          <w:szCs w:val="28"/>
        </w:rPr>
        <w:t>das empresas</w:t>
      </w:r>
    </w:p>
    <w:p w:rsidR="00CF2C1B" w:rsidRDefault="00CF2C1B" w:rsidP="00D40392">
      <w:pPr>
        <w:spacing w:after="0" w:line="360" w:lineRule="auto"/>
        <w:rPr>
          <w:rFonts w:ascii="Times New Roman" w:hAnsi="Times New Roman" w:cs="Times New Roman"/>
          <w:sz w:val="24"/>
          <w:szCs w:val="24"/>
        </w:rPr>
      </w:pPr>
    </w:p>
    <w:p w:rsidR="00191D91" w:rsidRPr="001C7CF3" w:rsidRDefault="00191D91" w:rsidP="00D40392">
      <w:pPr>
        <w:spacing w:after="0" w:line="360" w:lineRule="auto"/>
        <w:rPr>
          <w:rFonts w:ascii="Times New Roman" w:hAnsi="Times New Roman" w:cs="Times New Roman"/>
          <w:b/>
          <w:i/>
          <w:sz w:val="24"/>
          <w:szCs w:val="24"/>
        </w:rPr>
      </w:pPr>
      <w:r w:rsidRPr="001C7CF3">
        <w:rPr>
          <w:rFonts w:ascii="Times New Roman" w:hAnsi="Times New Roman" w:cs="Times New Roman"/>
          <w:b/>
          <w:i/>
          <w:sz w:val="24"/>
          <w:szCs w:val="24"/>
        </w:rPr>
        <w:t xml:space="preserve">Clarisse </w:t>
      </w:r>
      <w:proofErr w:type="spellStart"/>
      <w:r w:rsidRPr="001C7CF3">
        <w:rPr>
          <w:rFonts w:ascii="Times New Roman" w:hAnsi="Times New Roman" w:cs="Times New Roman"/>
          <w:b/>
          <w:i/>
          <w:sz w:val="24"/>
          <w:szCs w:val="24"/>
        </w:rPr>
        <w:t>Stephan</w:t>
      </w:r>
      <w:proofErr w:type="spellEnd"/>
      <w:r w:rsidRPr="001C7CF3">
        <w:rPr>
          <w:rFonts w:ascii="Times New Roman" w:hAnsi="Times New Roman" w:cs="Times New Roman"/>
          <w:b/>
          <w:i/>
          <w:sz w:val="24"/>
          <w:szCs w:val="24"/>
        </w:rPr>
        <w:t xml:space="preserve"> </w:t>
      </w:r>
      <w:proofErr w:type="spellStart"/>
      <w:r w:rsidRPr="001C7CF3">
        <w:rPr>
          <w:rFonts w:ascii="Times New Roman" w:hAnsi="Times New Roman" w:cs="Times New Roman"/>
          <w:b/>
          <w:i/>
          <w:sz w:val="24"/>
          <w:szCs w:val="24"/>
        </w:rPr>
        <w:t>Farhat</w:t>
      </w:r>
      <w:proofErr w:type="spellEnd"/>
      <w:r w:rsidRPr="001C7CF3">
        <w:rPr>
          <w:rStyle w:val="Refdenotaderodap"/>
          <w:rFonts w:ascii="Times New Roman" w:hAnsi="Times New Roman" w:cs="Times New Roman"/>
          <w:b/>
          <w:i/>
          <w:sz w:val="24"/>
          <w:szCs w:val="24"/>
        </w:rPr>
        <w:footnoteReference w:id="1"/>
      </w:r>
    </w:p>
    <w:p w:rsidR="00D40392" w:rsidRDefault="00D40392" w:rsidP="00D40392">
      <w:pPr>
        <w:spacing w:after="0" w:line="360" w:lineRule="auto"/>
        <w:ind w:firstLine="708"/>
        <w:jc w:val="both"/>
        <w:rPr>
          <w:rFonts w:ascii="Times New Roman" w:hAnsi="Times New Roman" w:cs="Times New Roman"/>
          <w:b/>
          <w:sz w:val="24"/>
          <w:szCs w:val="24"/>
        </w:rPr>
      </w:pPr>
    </w:p>
    <w:p w:rsidR="007618DC" w:rsidRPr="007618DC" w:rsidRDefault="007618DC" w:rsidP="007618DC">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Ponderações iniciais </w:t>
      </w:r>
    </w:p>
    <w:p w:rsidR="008B38AD" w:rsidRDefault="00E92CAB" w:rsidP="00D4039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Ao se intentar</w:t>
      </w:r>
      <w:r w:rsidR="00316434">
        <w:rPr>
          <w:rFonts w:ascii="Times New Roman" w:hAnsi="Times New Roman" w:cs="Times New Roman"/>
          <w:sz w:val="24"/>
          <w:szCs w:val="24"/>
        </w:rPr>
        <w:t xml:space="preserve"> estabelecer um delineamento conceitual dos termos função social e responsabilidade social tem-se por objetivo perceber quais obrigações pair</w:t>
      </w:r>
      <w:r w:rsidR="00D63A3D">
        <w:rPr>
          <w:rFonts w:ascii="Times New Roman" w:hAnsi="Times New Roman" w:cs="Times New Roman"/>
          <w:sz w:val="24"/>
          <w:szCs w:val="24"/>
        </w:rPr>
        <w:t>am sobre a atividade das empresas</w:t>
      </w:r>
      <w:r w:rsidR="00316434">
        <w:rPr>
          <w:rFonts w:ascii="Times New Roman" w:hAnsi="Times New Roman" w:cs="Times New Roman"/>
          <w:sz w:val="24"/>
          <w:szCs w:val="24"/>
        </w:rPr>
        <w:t xml:space="preserve"> e como a normatização (</w:t>
      </w:r>
      <w:r w:rsidR="008C11FD">
        <w:rPr>
          <w:rFonts w:ascii="Times New Roman" w:hAnsi="Times New Roman" w:cs="Times New Roman"/>
          <w:sz w:val="24"/>
          <w:szCs w:val="24"/>
        </w:rPr>
        <w:t>ou a ausência dela) pode servir para</w:t>
      </w:r>
      <w:r w:rsidR="008B38AD">
        <w:rPr>
          <w:rFonts w:ascii="Times New Roman" w:hAnsi="Times New Roman" w:cs="Times New Roman"/>
          <w:sz w:val="24"/>
          <w:szCs w:val="24"/>
        </w:rPr>
        <w:t xml:space="preserve"> con</w:t>
      </w:r>
      <w:r w:rsidR="008C11FD">
        <w:rPr>
          <w:rFonts w:ascii="Times New Roman" w:hAnsi="Times New Roman" w:cs="Times New Roman"/>
          <w:sz w:val="24"/>
          <w:szCs w:val="24"/>
        </w:rPr>
        <w:t xml:space="preserve">formar a atividade </w:t>
      </w:r>
      <w:r w:rsidR="00D63A3D">
        <w:rPr>
          <w:rFonts w:ascii="Times New Roman" w:hAnsi="Times New Roman" w:cs="Times New Roman"/>
          <w:sz w:val="24"/>
          <w:szCs w:val="24"/>
        </w:rPr>
        <w:t>empresarial</w:t>
      </w:r>
      <w:r w:rsidR="008C11FD">
        <w:rPr>
          <w:rFonts w:ascii="Times New Roman" w:hAnsi="Times New Roman" w:cs="Times New Roman"/>
          <w:sz w:val="24"/>
          <w:szCs w:val="24"/>
        </w:rPr>
        <w:t>.</w:t>
      </w:r>
      <w:r w:rsidR="008B38AD">
        <w:rPr>
          <w:rFonts w:ascii="Times New Roman" w:hAnsi="Times New Roman" w:cs="Times New Roman"/>
          <w:sz w:val="24"/>
          <w:szCs w:val="24"/>
        </w:rPr>
        <w:t xml:space="preserve"> Buscar-se-á, através da construção crítica desses conceitos, uma contribuição no sentido de se pensar quais obrigações deveriam ser postas sob o véu da</w:t>
      </w:r>
      <w:r w:rsidR="00D63A3D">
        <w:rPr>
          <w:rFonts w:ascii="Times New Roman" w:hAnsi="Times New Roman" w:cs="Times New Roman"/>
          <w:sz w:val="24"/>
          <w:szCs w:val="24"/>
        </w:rPr>
        <w:t xml:space="preserve"> função – e o que ele significa –</w:t>
      </w:r>
      <w:r w:rsidR="008B38AD">
        <w:rPr>
          <w:rFonts w:ascii="Times New Roman" w:hAnsi="Times New Roman" w:cs="Times New Roman"/>
          <w:sz w:val="24"/>
          <w:szCs w:val="24"/>
        </w:rPr>
        <w:t xml:space="preserve"> e quais condutas devem ser estimuladas enquanto ações de responsabilidade </w:t>
      </w:r>
      <w:r w:rsidR="00F02838">
        <w:rPr>
          <w:rFonts w:ascii="Times New Roman" w:hAnsi="Times New Roman" w:cs="Times New Roman"/>
          <w:sz w:val="24"/>
          <w:szCs w:val="24"/>
        </w:rPr>
        <w:t xml:space="preserve">social </w:t>
      </w:r>
      <w:r w:rsidR="008B38AD">
        <w:rPr>
          <w:rFonts w:ascii="Times New Roman" w:hAnsi="Times New Roman" w:cs="Times New Roman"/>
          <w:sz w:val="24"/>
          <w:szCs w:val="24"/>
        </w:rPr>
        <w:t>empresarial.</w:t>
      </w:r>
    </w:p>
    <w:p w:rsidR="008B38AD" w:rsidRPr="008B38AD" w:rsidRDefault="008B38AD" w:rsidP="00D4039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p>
    <w:p w:rsidR="006B0829" w:rsidRPr="0062277E" w:rsidRDefault="0062277E" w:rsidP="00D40392">
      <w:pPr>
        <w:spacing w:after="0" w:line="360" w:lineRule="auto"/>
        <w:jc w:val="both"/>
        <w:rPr>
          <w:rFonts w:ascii="Times New Roman" w:hAnsi="Times New Roman" w:cs="Times New Roman"/>
          <w:b/>
          <w:sz w:val="24"/>
          <w:szCs w:val="24"/>
        </w:rPr>
      </w:pPr>
      <w:r w:rsidRPr="0062277E">
        <w:rPr>
          <w:rFonts w:ascii="Times New Roman" w:hAnsi="Times New Roman" w:cs="Times New Roman"/>
          <w:b/>
          <w:sz w:val="24"/>
          <w:szCs w:val="24"/>
        </w:rPr>
        <w:t xml:space="preserve">A </w:t>
      </w:r>
      <w:r w:rsidR="006B0829" w:rsidRPr="0062277E">
        <w:rPr>
          <w:rFonts w:ascii="Times New Roman" w:hAnsi="Times New Roman" w:cs="Times New Roman"/>
          <w:b/>
          <w:sz w:val="24"/>
          <w:szCs w:val="24"/>
        </w:rPr>
        <w:t>Empresa e</w:t>
      </w:r>
      <w:r w:rsidR="008B70FE">
        <w:rPr>
          <w:rFonts w:ascii="Times New Roman" w:hAnsi="Times New Roman" w:cs="Times New Roman"/>
          <w:b/>
          <w:sz w:val="24"/>
          <w:szCs w:val="24"/>
        </w:rPr>
        <w:t xml:space="preserve"> sua</w:t>
      </w:r>
      <w:r w:rsidR="006B0829" w:rsidRPr="0062277E">
        <w:rPr>
          <w:rFonts w:ascii="Times New Roman" w:hAnsi="Times New Roman" w:cs="Times New Roman"/>
          <w:b/>
          <w:sz w:val="24"/>
          <w:szCs w:val="24"/>
        </w:rPr>
        <w:t xml:space="preserve"> função social</w:t>
      </w:r>
    </w:p>
    <w:p w:rsidR="00361B01" w:rsidRDefault="00361B01" w:rsidP="00D40392">
      <w:pPr>
        <w:spacing w:after="0" w:line="360" w:lineRule="auto"/>
        <w:ind w:firstLine="708"/>
        <w:jc w:val="both"/>
        <w:rPr>
          <w:rFonts w:ascii="Times New Roman" w:hAnsi="Times New Roman" w:cs="Times New Roman"/>
          <w:sz w:val="24"/>
          <w:szCs w:val="24"/>
        </w:rPr>
      </w:pPr>
    </w:p>
    <w:p w:rsidR="0013074E" w:rsidRPr="0062277E" w:rsidRDefault="004D3D7D"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Juridicamente, a chamada “teoria da empresa”, corrente que estrutu</w:t>
      </w:r>
      <w:r w:rsidR="00E92CAB">
        <w:rPr>
          <w:rFonts w:ascii="Times New Roman" w:hAnsi="Times New Roman" w:cs="Times New Roman"/>
          <w:sz w:val="24"/>
          <w:szCs w:val="24"/>
        </w:rPr>
        <w:t xml:space="preserve">rou o novo direito empresarial </w:t>
      </w:r>
      <w:r w:rsidRPr="0062277E">
        <w:rPr>
          <w:rFonts w:ascii="Times New Roman" w:hAnsi="Times New Roman" w:cs="Times New Roman"/>
          <w:sz w:val="24"/>
          <w:szCs w:val="24"/>
        </w:rPr>
        <w:t>desde</w:t>
      </w:r>
      <w:r w:rsidR="00C86B2E" w:rsidRPr="0062277E">
        <w:rPr>
          <w:rFonts w:ascii="Times New Roman" w:hAnsi="Times New Roman" w:cs="Times New Roman"/>
          <w:sz w:val="24"/>
          <w:szCs w:val="24"/>
        </w:rPr>
        <w:t xml:space="preserve"> a promulgação do Código Civil Brasileiro de</w:t>
      </w:r>
      <w:r w:rsidR="003123C6" w:rsidRPr="0062277E">
        <w:rPr>
          <w:rFonts w:ascii="Times New Roman" w:hAnsi="Times New Roman" w:cs="Times New Roman"/>
          <w:sz w:val="24"/>
          <w:szCs w:val="24"/>
        </w:rPr>
        <w:t xml:space="preserve"> 2002</w:t>
      </w:r>
      <w:r w:rsidRPr="0062277E">
        <w:rPr>
          <w:rFonts w:ascii="Times New Roman" w:hAnsi="Times New Roman" w:cs="Times New Roman"/>
          <w:sz w:val="24"/>
          <w:szCs w:val="24"/>
        </w:rPr>
        <w:t xml:space="preserve"> é, em verdade, uma releitura da teoria elaborada na Itália, em 1942, por Alberto Asquini, quando da publicação </w:t>
      </w:r>
      <w:r w:rsidR="00E92CAB">
        <w:rPr>
          <w:rFonts w:ascii="Times New Roman" w:hAnsi="Times New Roman" w:cs="Times New Roman"/>
          <w:sz w:val="24"/>
          <w:szCs w:val="24"/>
        </w:rPr>
        <w:t>“</w:t>
      </w:r>
      <w:r w:rsidRPr="0062277E">
        <w:rPr>
          <w:rFonts w:ascii="Times New Roman" w:hAnsi="Times New Roman" w:cs="Times New Roman"/>
          <w:sz w:val="24"/>
          <w:szCs w:val="24"/>
        </w:rPr>
        <w:t>dos perfis</w:t>
      </w:r>
      <w:r w:rsidR="00D63A3D">
        <w:rPr>
          <w:rFonts w:ascii="Times New Roman" w:hAnsi="Times New Roman" w:cs="Times New Roman"/>
          <w:sz w:val="24"/>
          <w:szCs w:val="24"/>
        </w:rPr>
        <w:t xml:space="preserve"> poliédricos da empresa</w:t>
      </w:r>
      <w:r w:rsidR="00E92CAB">
        <w:rPr>
          <w:rFonts w:ascii="Times New Roman" w:hAnsi="Times New Roman" w:cs="Times New Roman"/>
          <w:sz w:val="24"/>
          <w:szCs w:val="24"/>
        </w:rPr>
        <w:t>”</w:t>
      </w:r>
      <w:r w:rsidR="00D63A3D">
        <w:rPr>
          <w:rFonts w:ascii="Times New Roman" w:hAnsi="Times New Roman" w:cs="Times New Roman"/>
          <w:sz w:val="24"/>
          <w:szCs w:val="24"/>
        </w:rPr>
        <w:t>,</w:t>
      </w:r>
      <w:r w:rsidR="00E92CAB">
        <w:rPr>
          <w:rFonts w:ascii="Times New Roman" w:hAnsi="Times New Roman" w:cs="Times New Roman"/>
          <w:sz w:val="24"/>
          <w:szCs w:val="24"/>
        </w:rPr>
        <w:t xml:space="preserve"> teoria</w:t>
      </w:r>
      <w:r w:rsidR="00D63A3D">
        <w:rPr>
          <w:rFonts w:ascii="Times New Roman" w:hAnsi="Times New Roman" w:cs="Times New Roman"/>
          <w:sz w:val="24"/>
          <w:szCs w:val="24"/>
        </w:rPr>
        <w:t xml:space="preserve"> segundo</w:t>
      </w:r>
      <w:r w:rsidRPr="0062277E">
        <w:rPr>
          <w:rFonts w:ascii="Times New Roman" w:hAnsi="Times New Roman" w:cs="Times New Roman"/>
          <w:sz w:val="24"/>
          <w:szCs w:val="24"/>
        </w:rPr>
        <w:t xml:space="preserve"> a qual não existe um</w:t>
      </w:r>
      <w:r w:rsidR="00D63A3D">
        <w:rPr>
          <w:rFonts w:ascii="Times New Roman" w:hAnsi="Times New Roman" w:cs="Times New Roman"/>
          <w:sz w:val="24"/>
          <w:szCs w:val="24"/>
        </w:rPr>
        <w:t xml:space="preserve"> único</w:t>
      </w:r>
      <w:r w:rsidRPr="0062277E">
        <w:rPr>
          <w:rFonts w:ascii="Times New Roman" w:hAnsi="Times New Roman" w:cs="Times New Roman"/>
          <w:sz w:val="24"/>
          <w:szCs w:val="24"/>
        </w:rPr>
        <w:t xml:space="preserve"> conceito de empresa,</w:t>
      </w:r>
      <w:r w:rsidR="004B26D2">
        <w:rPr>
          <w:rFonts w:ascii="Times New Roman" w:hAnsi="Times New Roman" w:cs="Times New Roman"/>
          <w:sz w:val="24"/>
          <w:szCs w:val="24"/>
        </w:rPr>
        <w:t xml:space="preserve"> concebendo ao termo</w:t>
      </w:r>
      <w:r w:rsidR="00E92CAB">
        <w:rPr>
          <w:rFonts w:ascii="Times New Roman" w:hAnsi="Times New Roman" w:cs="Times New Roman"/>
          <w:sz w:val="24"/>
          <w:szCs w:val="24"/>
        </w:rPr>
        <w:t xml:space="preserve"> essa um</w:t>
      </w:r>
      <w:r w:rsidR="004B26D2">
        <w:rPr>
          <w:rFonts w:ascii="Times New Roman" w:hAnsi="Times New Roman" w:cs="Times New Roman"/>
          <w:sz w:val="24"/>
          <w:szCs w:val="24"/>
        </w:rPr>
        <w:t>a diversidade de perfis ou acepções</w:t>
      </w:r>
      <w:r w:rsidR="00B4177A">
        <w:rPr>
          <w:rStyle w:val="Refdenotaderodap"/>
          <w:rFonts w:ascii="Times New Roman" w:hAnsi="Times New Roman" w:cs="Times New Roman"/>
          <w:sz w:val="24"/>
          <w:szCs w:val="24"/>
        </w:rPr>
        <w:footnoteReference w:id="2"/>
      </w:r>
      <w:r w:rsidR="009E6ED2" w:rsidRPr="0062277E">
        <w:rPr>
          <w:rFonts w:ascii="Times New Roman" w:hAnsi="Times New Roman" w:cs="Times New Roman"/>
          <w:sz w:val="24"/>
          <w:szCs w:val="24"/>
        </w:rPr>
        <w:t xml:space="preserve">. </w:t>
      </w:r>
    </w:p>
    <w:p w:rsidR="0013074E" w:rsidRPr="0062277E" w:rsidRDefault="00737202"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lastRenderedPageBreak/>
        <w:t>Levando em consideração que, juridicamente</w:t>
      </w:r>
      <w:r w:rsidR="008B70FE">
        <w:rPr>
          <w:rFonts w:ascii="Times New Roman" w:hAnsi="Times New Roman" w:cs="Times New Roman"/>
          <w:sz w:val="24"/>
          <w:szCs w:val="24"/>
        </w:rPr>
        <w:t>,</w:t>
      </w:r>
      <w:r w:rsidRPr="0062277E">
        <w:rPr>
          <w:rFonts w:ascii="Times New Roman" w:hAnsi="Times New Roman" w:cs="Times New Roman"/>
          <w:sz w:val="24"/>
          <w:szCs w:val="24"/>
        </w:rPr>
        <w:t xml:space="preserve"> empresa</w:t>
      </w:r>
      <w:r w:rsidR="008B70FE">
        <w:rPr>
          <w:rStyle w:val="Refdenotaderodap"/>
          <w:rFonts w:ascii="Times New Roman" w:hAnsi="Times New Roman" w:cs="Times New Roman"/>
          <w:sz w:val="24"/>
          <w:szCs w:val="24"/>
        </w:rPr>
        <w:footnoteReference w:id="3"/>
      </w:r>
      <w:r w:rsidRPr="0062277E">
        <w:rPr>
          <w:rFonts w:ascii="Times New Roman" w:hAnsi="Times New Roman" w:cs="Times New Roman"/>
          <w:sz w:val="24"/>
          <w:szCs w:val="24"/>
        </w:rPr>
        <w:t xml:space="preserve"> é atividade desenvolvida pelo empresário</w:t>
      </w:r>
      <w:r w:rsidR="00DA749B" w:rsidRPr="0062277E">
        <w:rPr>
          <w:rFonts w:ascii="Times New Roman" w:hAnsi="Times New Roman" w:cs="Times New Roman"/>
          <w:sz w:val="24"/>
          <w:szCs w:val="24"/>
        </w:rPr>
        <w:t xml:space="preserve"> (art.966, CC/2002)</w:t>
      </w:r>
      <w:r w:rsidRPr="0062277E">
        <w:rPr>
          <w:rFonts w:ascii="Times New Roman" w:hAnsi="Times New Roman" w:cs="Times New Roman"/>
          <w:sz w:val="24"/>
          <w:szCs w:val="24"/>
        </w:rPr>
        <w:t>, a verdadeira adequação a uma função social d</w:t>
      </w:r>
      <w:r w:rsidR="009A6DCB" w:rsidRPr="0062277E">
        <w:rPr>
          <w:rFonts w:ascii="Times New Roman" w:hAnsi="Times New Roman" w:cs="Times New Roman"/>
          <w:sz w:val="24"/>
          <w:szCs w:val="24"/>
        </w:rPr>
        <w:t>eve</w:t>
      </w:r>
      <w:r w:rsidR="00DA749B" w:rsidRPr="0062277E">
        <w:rPr>
          <w:rFonts w:ascii="Times New Roman" w:hAnsi="Times New Roman" w:cs="Times New Roman"/>
          <w:sz w:val="24"/>
          <w:szCs w:val="24"/>
        </w:rPr>
        <w:t>ria</w:t>
      </w:r>
      <w:r w:rsidR="009A6DCB" w:rsidRPr="0062277E">
        <w:rPr>
          <w:rFonts w:ascii="Times New Roman" w:hAnsi="Times New Roman" w:cs="Times New Roman"/>
          <w:sz w:val="24"/>
          <w:szCs w:val="24"/>
        </w:rPr>
        <w:t xml:space="preserve"> ser exercida por esse, já</w:t>
      </w:r>
      <w:r w:rsidR="003123C6" w:rsidRPr="0062277E">
        <w:rPr>
          <w:rFonts w:ascii="Times New Roman" w:hAnsi="Times New Roman" w:cs="Times New Roman"/>
          <w:sz w:val="24"/>
          <w:szCs w:val="24"/>
        </w:rPr>
        <w:t xml:space="preserve"> que</w:t>
      </w:r>
      <w:r w:rsidRPr="0062277E">
        <w:rPr>
          <w:rFonts w:ascii="Times New Roman" w:hAnsi="Times New Roman" w:cs="Times New Roman"/>
          <w:sz w:val="24"/>
          <w:szCs w:val="24"/>
        </w:rPr>
        <w:t xml:space="preserve"> é ele que</w:t>
      </w:r>
      <w:r w:rsidR="00B4177A">
        <w:rPr>
          <w:rFonts w:ascii="Times New Roman" w:hAnsi="Times New Roman" w:cs="Times New Roman"/>
          <w:sz w:val="24"/>
          <w:szCs w:val="24"/>
        </w:rPr>
        <w:t>m organiza essa atividade apta à</w:t>
      </w:r>
      <w:r w:rsidRPr="0062277E">
        <w:rPr>
          <w:rFonts w:ascii="Times New Roman" w:hAnsi="Times New Roman" w:cs="Times New Roman"/>
          <w:sz w:val="24"/>
          <w:szCs w:val="24"/>
        </w:rPr>
        <w:t xml:space="preserve"> geração de riquezas</w:t>
      </w:r>
      <w:r w:rsidR="00DA749B" w:rsidRPr="0062277E">
        <w:rPr>
          <w:rFonts w:ascii="Times New Roman" w:hAnsi="Times New Roman" w:cs="Times New Roman"/>
          <w:sz w:val="24"/>
          <w:szCs w:val="24"/>
        </w:rPr>
        <w:t>, o que resulta</w:t>
      </w:r>
      <w:r w:rsidR="00487C36" w:rsidRPr="0062277E">
        <w:rPr>
          <w:rFonts w:ascii="Times New Roman" w:hAnsi="Times New Roman" w:cs="Times New Roman"/>
          <w:sz w:val="24"/>
          <w:szCs w:val="24"/>
        </w:rPr>
        <w:t xml:space="preserve"> em um</w:t>
      </w:r>
      <w:r w:rsidR="006E5948" w:rsidRPr="0062277E">
        <w:rPr>
          <w:rFonts w:ascii="Times New Roman" w:hAnsi="Times New Roman" w:cs="Times New Roman"/>
          <w:sz w:val="24"/>
          <w:szCs w:val="24"/>
        </w:rPr>
        <w:t xml:space="preserve"> </w:t>
      </w:r>
      <w:r w:rsidR="0041615A" w:rsidRPr="0062277E">
        <w:rPr>
          <w:rFonts w:ascii="Times New Roman" w:hAnsi="Times New Roman" w:cs="Times New Roman"/>
          <w:sz w:val="24"/>
          <w:szCs w:val="24"/>
        </w:rPr>
        <w:t xml:space="preserve">“(…) </w:t>
      </w:r>
      <w:r w:rsidR="006E5948" w:rsidRPr="0062277E">
        <w:rPr>
          <w:rFonts w:ascii="Times New Roman" w:hAnsi="Times New Roman" w:cs="Times New Roman"/>
          <w:sz w:val="24"/>
          <w:szCs w:val="24"/>
        </w:rPr>
        <w:t>outro silêncio injustificável que é o referente à ausência de um dispositivo específico sobr</w:t>
      </w:r>
      <w:r w:rsidR="0041615A" w:rsidRPr="0062277E">
        <w:rPr>
          <w:rFonts w:ascii="Times New Roman" w:hAnsi="Times New Roman" w:cs="Times New Roman"/>
          <w:sz w:val="24"/>
          <w:szCs w:val="24"/>
        </w:rPr>
        <w:t>e a função social do empresário”, como apo</w:t>
      </w:r>
      <w:r w:rsidR="008B70FE">
        <w:rPr>
          <w:rFonts w:ascii="Times New Roman" w:hAnsi="Times New Roman" w:cs="Times New Roman"/>
          <w:sz w:val="24"/>
          <w:szCs w:val="24"/>
        </w:rPr>
        <w:t xml:space="preserve">nta Newton De </w:t>
      </w:r>
      <w:proofErr w:type="spellStart"/>
      <w:r w:rsidR="008B70FE">
        <w:rPr>
          <w:rFonts w:ascii="Times New Roman" w:hAnsi="Times New Roman" w:cs="Times New Roman"/>
          <w:sz w:val="24"/>
          <w:szCs w:val="24"/>
        </w:rPr>
        <w:t>Lucca</w:t>
      </w:r>
      <w:proofErr w:type="spellEnd"/>
      <w:r w:rsidR="008B70FE">
        <w:rPr>
          <w:rFonts w:ascii="Times New Roman" w:hAnsi="Times New Roman" w:cs="Times New Roman"/>
          <w:sz w:val="24"/>
          <w:szCs w:val="24"/>
        </w:rPr>
        <w:t xml:space="preserve"> </w:t>
      </w:r>
      <w:r w:rsidR="00877444" w:rsidRPr="0062277E">
        <w:rPr>
          <w:rFonts w:ascii="Times New Roman" w:hAnsi="Times New Roman" w:cs="Times New Roman"/>
          <w:sz w:val="24"/>
          <w:szCs w:val="24"/>
        </w:rPr>
        <w:t>(2000</w:t>
      </w:r>
      <w:r w:rsidR="009A6DCB" w:rsidRPr="0062277E">
        <w:rPr>
          <w:rFonts w:ascii="Times New Roman" w:hAnsi="Times New Roman" w:cs="Times New Roman"/>
          <w:sz w:val="24"/>
          <w:szCs w:val="24"/>
        </w:rPr>
        <w:t>, p.246</w:t>
      </w:r>
      <w:r w:rsidR="0041615A" w:rsidRPr="0062277E">
        <w:rPr>
          <w:rFonts w:ascii="Times New Roman" w:hAnsi="Times New Roman" w:cs="Times New Roman"/>
          <w:sz w:val="24"/>
          <w:szCs w:val="24"/>
        </w:rPr>
        <w:t>)</w:t>
      </w:r>
      <w:r w:rsidR="00B4177A">
        <w:rPr>
          <w:rFonts w:ascii="Times New Roman" w:hAnsi="Times New Roman" w:cs="Times New Roman"/>
          <w:sz w:val="24"/>
          <w:szCs w:val="24"/>
        </w:rPr>
        <w:t>.</w:t>
      </w:r>
    </w:p>
    <w:p w:rsidR="00361B01" w:rsidRPr="0062277E" w:rsidRDefault="00737202" w:rsidP="00316EBC">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Em</w:t>
      </w:r>
      <w:r w:rsidR="00A772BD">
        <w:rPr>
          <w:rFonts w:ascii="Times New Roman" w:hAnsi="Times New Roman" w:cs="Times New Roman"/>
          <w:sz w:val="24"/>
          <w:szCs w:val="24"/>
        </w:rPr>
        <w:t>bora se perca em precisão conceitual</w:t>
      </w:r>
      <w:r w:rsidR="00D63A3D">
        <w:rPr>
          <w:rFonts w:ascii="Times New Roman" w:hAnsi="Times New Roman" w:cs="Times New Roman"/>
          <w:sz w:val="24"/>
          <w:szCs w:val="24"/>
        </w:rPr>
        <w:t>, vamos optar</w:t>
      </w:r>
      <w:r w:rsidRPr="0062277E">
        <w:rPr>
          <w:rFonts w:ascii="Times New Roman" w:hAnsi="Times New Roman" w:cs="Times New Roman"/>
          <w:sz w:val="24"/>
          <w:szCs w:val="24"/>
        </w:rPr>
        <w:t xml:space="preserve"> nesse trabalho</w:t>
      </w:r>
      <w:r w:rsidR="007F1AFF" w:rsidRPr="0062277E">
        <w:rPr>
          <w:rFonts w:ascii="Times New Roman" w:hAnsi="Times New Roman" w:cs="Times New Roman"/>
          <w:sz w:val="24"/>
          <w:szCs w:val="24"/>
        </w:rPr>
        <w:t>,</w:t>
      </w:r>
      <w:r w:rsidRPr="0062277E">
        <w:rPr>
          <w:rFonts w:ascii="Times New Roman" w:hAnsi="Times New Roman" w:cs="Times New Roman"/>
          <w:sz w:val="24"/>
          <w:szCs w:val="24"/>
        </w:rPr>
        <w:t xml:space="preserve"> por dar ao vocábulo uma dimensão de sociedad</w:t>
      </w:r>
      <w:r w:rsidR="006E5948" w:rsidRPr="0062277E">
        <w:rPr>
          <w:rFonts w:ascii="Times New Roman" w:hAnsi="Times New Roman" w:cs="Times New Roman"/>
          <w:sz w:val="24"/>
          <w:szCs w:val="24"/>
        </w:rPr>
        <w:t>e empresária, visto ser este o</w:t>
      </w:r>
      <w:r w:rsidRPr="0062277E">
        <w:rPr>
          <w:rFonts w:ascii="Times New Roman" w:hAnsi="Times New Roman" w:cs="Times New Roman"/>
          <w:sz w:val="24"/>
          <w:szCs w:val="24"/>
        </w:rPr>
        <w:t xml:space="preserve"> seu uso vulgar</w:t>
      </w:r>
      <w:r w:rsidR="009E6ED2" w:rsidRPr="0062277E">
        <w:rPr>
          <w:rStyle w:val="Refdenotaderodap"/>
          <w:rFonts w:ascii="Times New Roman" w:hAnsi="Times New Roman" w:cs="Times New Roman"/>
          <w:sz w:val="24"/>
          <w:szCs w:val="24"/>
        </w:rPr>
        <w:footnoteReference w:id="4"/>
      </w:r>
      <w:r w:rsidR="00DA749B" w:rsidRPr="0062277E">
        <w:rPr>
          <w:rFonts w:ascii="Times New Roman" w:hAnsi="Times New Roman" w:cs="Times New Roman"/>
          <w:sz w:val="24"/>
          <w:szCs w:val="24"/>
        </w:rPr>
        <w:t>.</w:t>
      </w:r>
      <w:r w:rsidR="00E656FF">
        <w:rPr>
          <w:rFonts w:ascii="Times New Roman" w:hAnsi="Times New Roman" w:cs="Times New Roman"/>
          <w:sz w:val="24"/>
          <w:szCs w:val="24"/>
        </w:rPr>
        <w:t xml:space="preserve">  </w:t>
      </w:r>
      <w:r w:rsidR="00D262A0" w:rsidRPr="0062277E">
        <w:rPr>
          <w:rFonts w:ascii="Times New Roman" w:hAnsi="Times New Roman" w:cs="Times New Roman"/>
          <w:sz w:val="24"/>
          <w:szCs w:val="24"/>
        </w:rPr>
        <w:t xml:space="preserve">O desafio será o de </w:t>
      </w:r>
      <w:r w:rsidR="006E5948" w:rsidRPr="0062277E">
        <w:rPr>
          <w:rFonts w:ascii="Times New Roman" w:hAnsi="Times New Roman" w:cs="Times New Roman"/>
          <w:sz w:val="24"/>
          <w:szCs w:val="24"/>
        </w:rPr>
        <w:t xml:space="preserve">se </w:t>
      </w:r>
      <w:r w:rsidR="00D262A0" w:rsidRPr="0062277E">
        <w:rPr>
          <w:rFonts w:ascii="Times New Roman" w:hAnsi="Times New Roman" w:cs="Times New Roman"/>
          <w:sz w:val="24"/>
          <w:szCs w:val="24"/>
        </w:rPr>
        <w:t>renovar esse conceito clássico, promovendo sua atualização e</w:t>
      </w:r>
      <w:r w:rsidR="0013074E" w:rsidRPr="0062277E">
        <w:rPr>
          <w:rFonts w:ascii="Times New Roman" w:hAnsi="Times New Roman" w:cs="Times New Roman"/>
          <w:sz w:val="24"/>
          <w:szCs w:val="24"/>
        </w:rPr>
        <w:t xml:space="preserve"> adequação àquilo que a empresa</w:t>
      </w:r>
      <w:r w:rsidR="00D262A0" w:rsidRPr="0062277E">
        <w:rPr>
          <w:rFonts w:ascii="Times New Roman" w:hAnsi="Times New Roman" w:cs="Times New Roman"/>
          <w:sz w:val="24"/>
          <w:szCs w:val="24"/>
        </w:rPr>
        <w:t xml:space="preserve"> representa e tentar um delineamento</w:t>
      </w:r>
      <w:r w:rsidR="002E3851">
        <w:rPr>
          <w:rFonts w:ascii="Times New Roman" w:hAnsi="Times New Roman" w:cs="Times New Roman"/>
          <w:sz w:val="24"/>
          <w:szCs w:val="24"/>
        </w:rPr>
        <w:t xml:space="preserve"> inicial</w:t>
      </w:r>
      <w:r w:rsidR="00D262A0" w:rsidRPr="0062277E">
        <w:rPr>
          <w:rFonts w:ascii="Times New Roman" w:hAnsi="Times New Roman" w:cs="Times New Roman"/>
          <w:sz w:val="24"/>
          <w:szCs w:val="24"/>
        </w:rPr>
        <w:t xml:space="preserve"> de su</w:t>
      </w:r>
      <w:r w:rsidR="002E3851">
        <w:rPr>
          <w:rFonts w:ascii="Times New Roman" w:hAnsi="Times New Roman" w:cs="Times New Roman"/>
          <w:sz w:val="24"/>
          <w:szCs w:val="24"/>
        </w:rPr>
        <w:t>as novas funções, a partir do reconhecimento da empresa como agente (positivamente)</w:t>
      </w:r>
      <w:r w:rsidR="0009762D">
        <w:rPr>
          <w:rFonts w:ascii="Times New Roman" w:hAnsi="Times New Roman" w:cs="Times New Roman"/>
          <w:sz w:val="24"/>
          <w:szCs w:val="24"/>
        </w:rPr>
        <w:t xml:space="preserve"> transformador da sociedade</w:t>
      </w:r>
      <w:r w:rsidR="00B4177A">
        <w:rPr>
          <w:rStyle w:val="Refdenotaderodap"/>
          <w:rFonts w:ascii="Times New Roman" w:hAnsi="Times New Roman" w:cs="Times New Roman"/>
          <w:sz w:val="24"/>
          <w:szCs w:val="24"/>
        </w:rPr>
        <w:footnoteReference w:id="5"/>
      </w:r>
      <w:r w:rsidR="00D262A0" w:rsidRPr="0062277E">
        <w:rPr>
          <w:rFonts w:ascii="Times New Roman" w:hAnsi="Times New Roman" w:cs="Times New Roman"/>
          <w:sz w:val="24"/>
          <w:szCs w:val="24"/>
        </w:rPr>
        <w:t>.</w:t>
      </w:r>
      <w:r w:rsidR="006E5948" w:rsidRPr="0062277E">
        <w:rPr>
          <w:rFonts w:ascii="Times New Roman" w:hAnsi="Times New Roman" w:cs="Times New Roman"/>
          <w:sz w:val="24"/>
          <w:szCs w:val="24"/>
        </w:rPr>
        <w:t xml:space="preserve"> Tal como informado por </w:t>
      </w:r>
      <w:proofErr w:type="spellStart"/>
      <w:r w:rsidR="008B70FE">
        <w:rPr>
          <w:rFonts w:ascii="Times New Roman" w:hAnsi="Times New Roman" w:cs="Times New Roman"/>
          <w:sz w:val="24"/>
          <w:szCs w:val="24"/>
        </w:rPr>
        <w:t>Arnoldi</w:t>
      </w:r>
      <w:proofErr w:type="spellEnd"/>
      <w:r w:rsidR="008B70FE">
        <w:rPr>
          <w:rFonts w:ascii="Times New Roman" w:hAnsi="Times New Roman" w:cs="Times New Roman"/>
          <w:sz w:val="24"/>
          <w:szCs w:val="24"/>
        </w:rPr>
        <w:t xml:space="preserve"> e </w:t>
      </w:r>
      <w:proofErr w:type="spellStart"/>
      <w:r w:rsidR="008B70FE" w:rsidRPr="008B70FE">
        <w:rPr>
          <w:rFonts w:ascii="Times New Roman" w:hAnsi="Times New Roman" w:cs="Times New Roman"/>
          <w:sz w:val="24"/>
          <w:szCs w:val="24"/>
        </w:rPr>
        <w:t>Michelan</w:t>
      </w:r>
      <w:proofErr w:type="spellEnd"/>
      <w:r w:rsidR="00973CA7">
        <w:rPr>
          <w:rFonts w:ascii="Times New Roman" w:hAnsi="Times New Roman" w:cs="Times New Roman"/>
          <w:sz w:val="24"/>
          <w:szCs w:val="24"/>
        </w:rPr>
        <w:t>:</w:t>
      </w:r>
    </w:p>
    <w:p w:rsidR="00384F2C" w:rsidRPr="00C72301" w:rsidRDefault="001C7642" w:rsidP="00D40392">
      <w:pPr>
        <w:spacing w:after="0" w:line="240" w:lineRule="auto"/>
        <w:ind w:left="2124"/>
        <w:jc w:val="both"/>
        <w:rPr>
          <w:rFonts w:ascii="Times New Roman" w:hAnsi="Times New Roman" w:cs="Times New Roman"/>
          <w:sz w:val="20"/>
          <w:szCs w:val="20"/>
        </w:rPr>
      </w:pPr>
      <w:r w:rsidRPr="00C72301">
        <w:rPr>
          <w:rFonts w:ascii="Times New Roman" w:hAnsi="Times New Roman" w:cs="Times New Roman"/>
          <w:sz w:val="20"/>
          <w:szCs w:val="20"/>
        </w:rPr>
        <w:t>A empresa, tal qual a concebemos hoje, não é mais uma mera produtora ou transformadora de bens que coloca no mercado. É, antes de tudo, um poder. Representa uma força socioeconômico-financeira determinada, com uma enorme potencialidade de emprego e expansão que pode influenciar, de forma decisiva, o l</w:t>
      </w:r>
      <w:r w:rsidR="00A227B4" w:rsidRPr="00C72301">
        <w:rPr>
          <w:rFonts w:ascii="Times New Roman" w:hAnsi="Times New Roman" w:cs="Times New Roman"/>
          <w:sz w:val="20"/>
          <w:szCs w:val="20"/>
        </w:rPr>
        <w:t>ocal em que se encontra (</w:t>
      </w:r>
      <w:r w:rsidRPr="00C72301">
        <w:rPr>
          <w:rFonts w:ascii="Times New Roman" w:hAnsi="Times New Roman" w:cs="Times New Roman"/>
          <w:sz w:val="20"/>
          <w:szCs w:val="20"/>
        </w:rPr>
        <w:t>2000, p. 88).</w:t>
      </w:r>
    </w:p>
    <w:p w:rsidR="00432FCB" w:rsidRPr="0062277E" w:rsidRDefault="00432FCB" w:rsidP="00D40392">
      <w:pPr>
        <w:spacing w:after="0" w:line="360" w:lineRule="auto"/>
        <w:rPr>
          <w:rFonts w:ascii="Times New Roman" w:hAnsi="Times New Roman" w:cs="Times New Roman"/>
        </w:rPr>
      </w:pPr>
    </w:p>
    <w:p w:rsidR="00467D65" w:rsidRPr="0062277E" w:rsidRDefault="00E25AFB" w:rsidP="00D40392">
      <w:pPr>
        <w:spacing w:after="0" w:line="360" w:lineRule="auto"/>
        <w:ind w:firstLine="708"/>
        <w:jc w:val="both"/>
        <w:rPr>
          <w:rFonts w:ascii="Times New Roman" w:hAnsi="Times New Roman" w:cs="Times New Roman"/>
        </w:rPr>
      </w:pPr>
      <w:r w:rsidRPr="0062277E">
        <w:rPr>
          <w:rFonts w:ascii="Times New Roman" w:hAnsi="Times New Roman" w:cs="Times New Roman"/>
          <w:sz w:val="24"/>
          <w:szCs w:val="24"/>
        </w:rPr>
        <w:t>O reconhecimento do papel desempenhado pelas empre</w:t>
      </w:r>
      <w:r w:rsidR="00FD748D">
        <w:rPr>
          <w:rFonts w:ascii="Times New Roman" w:hAnsi="Times New Roman" w:cs="Times New Roman"/>
          <w:sz w:val="24"/>
          <w:szCs w:val="24"/>
        </w:rPr>
        <w:t>sas em uma economia de mercado</w:t>
      </w:r>
      <w:r w:rsidR="00202709">
        <w:rPr>
          <w:rFonts w:ascii="Times New Roman" w:hAnsi="Times New Roman" w:cs="Times New Roman"/>
          <w:sz w:val="24"/>
          <w:szCs w:val="24"/>
        </w:rPr>
        <w:t xml:space="preserve"> impõe </w:t>
      </w:r>
      <w:r w:rsidRPr="0062277E">
        <w:rPr>
          <w:rFonts w:ascii="Times New Roman" w:hAnsi="Times New Roman" w:cs="Times New Roman"/>
          <w:sz w:val="24"/>
          <w:szCs w:val="24"/>
        </w:rPr>
        <w:t>um reconhecimento também do papel do Estado quando da</w:t>
      </w:r>
      <w:r w:rsidR="0041615A" w:rsidRPr="0062277E">
        <w:rPr>
          <w:rFonts w:ascii="Times New Roman" w:hAnsi="Times New Roman" w:cs="Times New Roman"/>
          <w:sz w:val="24"/>
          <w:szCs w:val="24"/>
        </w:rPr>
        <w:t xml:space="preserve"> regulação, nesse caso, especificamente</w:t>
      </w:r>
      <w:r w:rsidR="008A5893">
        <w:rPr>
          <w:rFonts w:ascii="Times New Roman" w:hAnsi="Times New Roman" w:cs="Times New Roman"/>
          <w:sz w:val="24"/>
          <w:szCs w:val="24"/>
        </w:rPr>
        <w:t>,</w:t>
      </w:r>
      <w:r w:rsidR="0041615A" w:rsidRPr="0062277E">
        <w:rPr>
          <w:rFonts w:ascii="Times New Roman" w:hAnsi="Times New Roman" w:cs="Times New Roman"/>
          <w:sz w:val="24"/>
          <w:szCs w:val="24"/>
        </w:rPr>
        <w:t xml:space="preserve"> da intervenção do Estado no domínio econômico.</w:t>
      </w:r>
      <w:r w:rsidR="00467D65" w:rsidRPr="0062277E">
        <w:rPr>
          <w:rFonts w:ascii="Times New Roman" w:hAnsi="Times New Roman" w:cs="Times New Roman"/>
          <w:sz w:val="24"/>
          <w:szCs w:val="24"/>
        </w:rPr>
        <w:t xml:space="preserve"> A existência da necessidade de intervencão estatal na atividade econômica ocorre pelo reconhecimento da existência das falhas de mercado</w:t>
      </w:r>
      <w:r w:rsidR="00202709">
        <w:rPr>
          <w:rFonts w:ascii="Times New Roman" w:hAnsi="Times New Roman" w:cs="Times New Roman"/>
          <w:sz w:val="24"/>
          <w:szCs w:val="24"/>
        </w:rPr>
        <w:t xml:space="preserve"> como a</w:t>
      </w:r>
      <w:r w:rsidR="00A000A3" w:rsidRPr="0062277E">
        <w:rPr>
          <w:rFonts w:ascii="Times New Roman" w:hAnsi="Times New Roman" w:cs="Times New Roman"/>
          <w:sz w:val="24"/>
          <w:szCs w:val="24"/>
        </w:rPr>
        <w:t>s externalidades negativas produzidas pelos agentes de mercado e pela ex</w:t>
      </w:r>
      <w:r w:rsidR="00202709">
        <w:rPr>
          <w:rFonts w:ascii="Times New Roman" w:hAnsi="Times New Roman" w:cs="Times New Roman"/>
          <w:sz w:val="24"/>
          <w:szCs w:val="24"/>
        </w:rPr>
        <w:t>istência de monopólios naturais.</w:t>
      </w:r>
      <w:r w:rsidR="003123C6" w:rsidRPr="0062277E">
        <w:rPr>
          <w:rFonts w:ascii="Times New Roman" w:hAnsi="Times New Roman" w:cs="Times New Roman"/>
          <w:sz w:val="24"/>
          <w:szCs w:val="24"/>
        </w:rPr>
        <w:t xml:space="preserve"> </w:t>
      </w:r>
      <w:r w:rsidR="00467D65" w:rsidRPr="0062277E">
        <w:rPr>
          <w:rFonts w:ascii="Times New Roman" w:hAnsi="Times New Roman" w:cs="Times New Roman"/>
          <w:sz w:val="24"/>
          <w:szCs w:val="24"/>
        </w:rPr>
        <w:t>Sabe-se</w:t>
      </w:r>
      <w:r w:rsidR="00377889">
        <w:rPr>
          <w:rFonts w:ascii="Times New Roman" w:hAnsi="Times New Roman" w:cs="Times New Roman"/>
          <w:sz w:val="24"/>
          <w:szCs w:val="24"/>
        </w:rPr>
        <w:t xml:space="preserve"> que</w:t>
      </w:r>
      <w:r w:rsidR="00467D65" w:rsidRPr="0062277E">
        <w:rPr>
          <w:rFonts w:ascii="Times New Roman" w:hAnsi="Times New Roman" w:cs="Times New Roman"/>
          <w:sz w:val="24"/>
          <w:szCs w:val="24"/>
        </w:rPr>
        <w:t xml:space="preserve">, de acordo com a Constituição de 1988, o Estado exerce, via de regra, a atividade </w:t>
      </w:r>
      <w:r w:rsidR="00467D65" w:rsidRPr="0062277E">
        <w:rPr>
          <w:rFonts w:ascii="Times New Roman" w:hAnsi="Times New Roman" w:cs="Times New Roman"/>
          <w:sz w:val="24"/>
          <w:szCs w:val="24"/>
        </w:rPr>
        <w:lastRenderedPageBreak/>
        <w:t>econômica de forma indireta, por meio da fiscalização, incentivo e planejamento (art. 174,</w:t>
      </w:r>
      <w:r w:rsidR="003123C6" w:rsidRPr="0062277E">
        <w:rPr>
          <w:rFonts w:ascii="Times New Roman" w:hAnsi="Times New Roman" w:cs="Times New Roman"/>
          <w:sz w:val="24"/>
          <w:szCs w:val="24"/>
        </w:rPr>
        <w:t xml:space="preserve"> CF/88)</w:t>
      </w:r>
      <w:r w:rsidR="00377889">
        <w:rPr>
          <w:rFonts w:ascii="Times New Roman" w:hAnsi="Times New Roman" w:cs="Times New Roman"/>
          <w:sz w:val="24"/>
          <w:szCs w:val="24"/>
        </w:rPr>
        <w:t>, e somente de forma excepcional</w:t>
      </w:r>
      <w:r w:rsidR="00467D65" w:rsidRPr="0062277E">
        <w:rPr>
          <w:rFonts w:ascii="Times New Roman" w:hAnsi="Times New Roman" w:cs="Times New Roman"/>
          <w:sz w:val="24"/>
          <w:szCs w:val="24"/>
        </w:rPr>
        <w:t xml:space="preserve"> a atividade econômica </w:t>
      </w:r>
      <w:r w:rsidR="003123C6" w:rsidRPr="0062277E">
        <w:rPr>
          <w:rFonts w:ascii="Times New Roman" w:hAnsi="Times New Roman" w:cs="Times New Roman"/>
          <w:sz w:val="24"/>
          <w:szCs w:val="24"/>
        </w:rPr>
        <w:t xml:space="preserve">de forma direta (arts. 173 e </w:t>
      </w:r>
      <w:r w:rsidR="00DF2E23">
        <w:rPr>
          <w:rFonts w:ascii="Times New Roman" w:hAnsi="Times New Roman" w:cs="Times New Roman"/>
          <w:sz w:val="24"/>
          <w:szCs w:val="24"/>
        </w:rPr>
        <w:t xml:space="preserve">37, XIX, CF/88), </w:t>
      </w:r>
      <w:r w:rsidR="00467D65" w:rsidRPr="0062277E">
        <w:rPr>
          <w:rFonts w:ascii="Times New Roman" w:hAnsi="Times New Roman" w:cs="Times New Roman"/>
          <w:sz w:val="24"/>
          <w:szCs w:val="24"/>
        </w:rPr>
        <w:t>por meio de empresas públicas e sociedades de economia mista, e</w:t>
      </w:r>
      <w:r w:rsidR="003123C6" w:rsidRPr="0062277E">
        <w:rPr>
          <w:rFonts w:ascii="Times New Roman" w:hAnsi="Times New Roman" w:cs="Times New Roman"/>
          <w:sz w:val="24"/>
          <w:szCs w:val="24"/>
        </w:rPr>
        <w:t xml:space="preserve">xistindo, ainda, os monopólios da União, que podem ser explorados mediante outorga </w:t>
      </w:r>
      <w:r w:rsidR="00467D65" w:rsidRPr="0062277E">
        <w:rPr>
          <w:rFonts w:ascii="Times New Roman" w:hAnsi="Times New Roman" w:cs="Times New Roman"/>
          <w:sz w:val="24"/>
          <w:szCs w:val="24"/>
        </w:rPr>
        <w:t>(</w:t>
      </w:r>
      <w:proofErr w:type="gramStart"/>
      <w:r w:rsidR="00467D65" w:rsidRPr="0062277E">
        <w:rPr>
          <w:rFonts w:ascii="Times New Roman" w:hAnsi="Times New Roman" w:cs="Times New Roman"/>
          <w:sz w:val="24"/>
          <w:szCs w:val="24"/>
        </w:rPr>
        <w:t>art</w:t>
      </w:r>
      <w:r w:rsidR="003123C6" w:rsidRPr="0062277E">
        <w:rPr>
          <w:rFonts w:ascii="Times New Roman" w:hAnsi="Times New Roman" w:cs="Times New Roman"/>
          <w:sz w:val="24"/>
          <w:szCs w:val="24"/>
        </w:rPr>
        <w:t>s</w:t>
      </w:r>
      <w:r w:rsidR="00467D65" w:rsidRPr="0062277E">
        <w:rPr>
          <w:rFonts w:ascii="Times New Roman" w:hAnsi="Times New Roman" w:cs="Times New Roman"/>
          <w:sz w:val="24"/>
          <w:szCs w:val="24"/>
        </w:rPr>
        <w:t>.</w:t>
      </w:r>
      <w:proofErr w:type="gramEnd"/>
      <w:r w:rsidR="00467D65" w:rsidRPr="0062277E">
        <w:rPr>
          <w:rFonts w:ascii="Times New Roman" w:hAnsi="Times New Roman" w:cs="Times New Roman"/>
          <w:sz w:val="24"/>
          <w:szCs w:val="24"/>
        </w:rPr>
        <w:t>177 e 21, XXIII da CF/88</w:t>
      </w:r>
      <w:r w:rsidR="00467D65" w:rsidRPr="0062277E">
        <w:rPr>
          <w:rFonts w:ascii="Times New Roman" w:hAnsi="Times New Roman" w:cs="Times New Roman"/>
        </w:rPr>
        <w:t xml:space="preserve">). </w:t>
      </w:r>
    </w:p>
    <w:p w:rsidR="00361B01" w:rsidRPr="0062277E" w:rsidRDefault="00467D65" w:rsidP="00D40392">
      <w:pPr>
        <w:spacing w:after="0" w:line="360" w:lineRule="auto"/>
        <w:jc w:val="both"/>
        <w:rPr>
          <w:rFonts w:ascii="Times New Roman" w:hAnsi="Times New Roman" w:cs="Times New Roman"/>
          <w:sz w:val="24"/>
          <w:szCs w:val="24"/>
        </w:rPr>
      </w:pPr>
      <w:r w:rsidRPr="0062277E">
        <w:rPr>
          <w:rFonts w:ascii="Times New Roman" w:hAnsi="Times New Roman" w:cs="Times New Roman"/>
          <w:sz w:val="24"/>
          <w:szCs w:val="24"/>
        </w:rPr>
        <w:t xml:space="preserve"> </w:t>
      </w:r>
      <w:r w:rsidR="001C7343" w:rsidRPr="0062277E">
        <w:rPr>
          <w:rFonts w:ascii="Times New Roman" w:hAnsi="Times New Roman" w:cs="Times New Roman"/>
          <w:sz w:val="24"/>
          <w:szCs w:val="24"/>
        </w:rPr>
        <w:t xml:space="preserve">O que leva </w:t>
      </w:r>
      <w:r w:rsidR="00432FCB" w:rsidRPr="0062277E">
        <w:rPr>
          <w:rFonts w:ascii="Times New Roman" w:hAnsi="Times New Roman" w:cs="Times New Roman"/>
          <w:sz w:val="24"/>
          <w:szCs w:val="24"/>
        </w:rPr>
        <w:t>Marques Neto</w:t>
      </w:r>
      <w:r w:rsidR="001C7343" w:rsidRPr="0062277E">
        <w:rPr>
          <w:rFonts w:ascii="Times New Roman" w:hAnsi="Times New Roman" w:cs="Times New Roman"/>
          <w:sz w:val="24"/>
          <w:szCs w:val="24"/>
        </w:rPr>
        <w:t xml:space="preserve"> o concluir que a</w:t>
      </w:r>
    </w:p>
    <w:p w:rsidR="00432FCB" w:rsidRPr="00D40392" w:rsidRDefault="00432FCB" w:rsidP="00D40392">
      <w:pPr>
        <w:spacing w:after="0" w:line="240" w:lineRule="auto"/>
        <w:ind w:left="2124"/>
        <w:jc w:val="both"/>
        <w:rPr>
          <w:rFonts w:ascii="Times New Roman" w:hAnsi="Times New Roman" w:cs="Times New Roman"/>
          <w:sz w:val="20"/>
          <w:szCs w:val="20"/>
        </w:rPr>
      </w:pPr>
      <w:proofErr w:type="gramStart"/>
      <w:r w:rsidRPr="00D40392">
        <w:rPr>
          <w:rFonts w:ascii="Times New Roman" w:hAnsi="Times New Roman" w:cs="Times New Roman"/>
          <w:sz w:val="20"/>
          <w:szCs w:val="20"/>
        </w:rPr>
        <w:t>necessidade</w:t>
      </w:r>
      <w:proofErr w:type="gramEnd"/>
      <w:r w:rsidRPr="00D40392">
        <w:rPr>
          <w:rFonts w:ascii="Times New Roman" w:hAnsi="Times New Roman" w:cs="Times New Roman"/>
          <w:sz w:val="20"/>
          <w:szCs w:val="20"/>
        </w:rPr>
        <w:t xml:space="preserve"> regulatória aumenta porque, deixando o</w:t>
      </w:r>
      <w:r w:rsidR="008513D2" w:rsidRPr="00D40392">
        <w:rPr>
          <w:rFonts w:ascii="Times New Roman" w:hAnsi="Times New Roman" w:cs="Times New Roman"/>
          <w:sz w:val="20"/>
          <w:szCs w:val="20"/>
        </w:rPr>
        <w:t xml:space="preserve"> </w:t>
      </w:r>
      <w:r w:rsidRPr="00D40392">
        <w:rPr>
          <w:rFonts w:ascii="Times New Roman" w:hAnsi="Times New Roman" w:cs="Times New Roman"/>
          <w:sz w:val="20"/>
          <w:szCs w:val="20"/>
        </w:rPr>
        <w:t>estado de ser ele próprio provedor dos bens ou serviços de</w:t>
      </w:r>
      <w:r w:rsidR="008513D2" w:rsidRPr="00D40392">
        <w:rPr>
          <w:rFonts w:ascii="Times New Roman" w:hAnsi="Times New Roman" w:cs="Times New Roman"/>
          <w:sz w:val="20"/>
          <w:szCs w:val="20"/>
        </w:rPr>
        <w:t xml:space="preserve"> </w:t>
      </w:r>
      <w:r w:rsidRPr="00D40392">
        <w:rPr>
          <w:rFonts w:ascii="Times New Roman" w:hAnsi="Times New Roman" w:cs="Times New Roman"/>
          <w:sz w:val="20"/>
          <w:szCs w:val="20"/>
        </w:rPr>
        <w:t>relevância social, tem ele que passar a exercer algum tipo de</w:t>
      </w:r>
      <w:r w:rsidR="008513D2" w:rsidRPr="00D40392">
        <w:rPr>
          <w:rFonts w:ascii="Times New Roman" w:hAnsi="Times New Roman" w:cs="Times New Roman"/>
          <w:sz w:val="20"/>
          <w:szCs w:val="20"/>
        </w:rPr>
        <w:t xml:space="preserve"> </w:t>
      </w:r>
      <w:r w:rsidRPr="00D40392">
        <w:rPr>
          <w:rFonts w:ascii="Times New Roman" w:hAnsi="Times New Roman" w:cs="Times New Roman"/>
          <w:sz w:val="20"/>
          <w:szCs w:val="20"/>
        </w:rPr>
        <w:t>controle sobre essa atividade, sob pena de estar descurando</w:t>
      </w:r>
      <w:r w:rsidR="006E5948" w:rsidRPr="00D40392">
        <w:rPr>
          <w:rFonts w:ascii="Times New Roman" w:hAnsi="Times New Roman" w:cs="Times New Roman"/>
          <w:sz w:val="20"/>
          <w:szCs w:val="20"/>
        </w:rPr>
        <w:t xml:space="preserve"> </w:t>
      </w:r>
      <w:r w:rsidR="008513D2" w:rsidRPr="00D40392">
        <w:rPr>
          <w:rFonts w:ascii="Times New Roman" w:hAnsi="Times New Roman" w:cs="Times New Roman"/>
          <w:sz w:val="20"/>
          <w:szCs w:val="20"/>
        </w:rPr>
        <w:t xml:space="preserve">de controlar a produção de uma utilidade dotada de essencialidade e relevância </w:t>
      </w:r>
      <w:r w:rsidR="008B70FE" w:rsidRPr="00D40392">
        <w:rPr>
          <w:rFonts w:ascii="Times New Roman" w:hAnsi="Times New Roman" w:cs="Times New Roman"/>
          <w:sz w:val="20"/>
          <w:szCs w:val="20"/>
        </w:rPr>
        <w:t>(2002, p. 74</w:t>
      </w:r>
      <w:r w:rsidR="008513D2" w:rsidRPr="00D40392">
        <w:rPr>
          <w:rFonts w:ascii="Times New Roman" w:hAnsi="Times New Roman" w:cs="Times New Roman"/>
          <w:sz w:val="20"/>
          <w:szCs w:val="20"/>
        </w:rPr>
        <w:t>-75).</w:t>
      </w:r>
    </w:p>
    <w:p w:rsidR="00361B01" w:rsidRPr="0062277E" w:rsidRDefault="00361B01" w:rsidP="00D40392">
      <w:pPr>
        <w:spacing w:after="0" w:line="360" w:lineRule="auto"/>
        <w:ind w:left="2124"/>
        <w:jc w:val="both"/>
        <w:rPr>
          <w:rFonts w:ascii="Times New Roman" w:hAnsi="Times New Roman" w:cs="Times New Roman"/>
        </w:rPr>
      </w:pPr>
    </w:p>
    <w:p w:rsidR="00691561" w:rsidRPr="0062277E" w:rsidRDefault="008C3058"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A</w:t>
      </w:r>
      <w:r w:rsidR="00713FDA" w:rsidRPr="0062277E">
        <w:rPr>
          <w:rFonts w:ascii="Times New Roman" w:hAnsi="Times New Roman" w:cs="Times New Roman"/>
          <w:sz w:val="24"/>
          <w:szCs w:val="24"/>
        </w:rPr>
        <w:t xml:space="preserve"> despeito dessa posição, a análise econômica do Direito, </w:t>
      </w:r>
      <w:r w:rsidRPr="0062277E">
        <w:rPr>
          <w:rFonts w:ascii="Times New Roman" w:hAnsi="Times New Roman" w:cs="Times New Roman"/>
          <w:sz w:val="24"/>
          <w:szCs w:val="24"/>
        </w:rPr>
        <w:t>a</w:t>
      </w:r>
      <w:r w:rsidR="009A6DCB" w:rsidRPr="0062277E">
        <w:rPr>
          <w:rFonts w:ascii="Times New Roman" w:hAnsi="Times New Roman" w:cs="Times New Roman"/>
          <w:sz w:val="24"/>
          <w:szCs w:val="24"/>
        </w:rPr>
        <w:t>m</w:t>
      </w:r>
      <w:r w:rsidRPr="0062277E">
        <w:rPr>
          <w:rFonts w:ascii="Times New Roman" w:hAnsi="Times New Roman" w:cs="Times New Roman"/>
          <w:sz w:val="24"/>
          <w:szCs w:val="24"/>
        </w:rPr>
        <w:t>parada em Milton Friedman (1970)</w:t>
      </w:r>
      <w:r w:rsidR="00973CA7">
        <w:rPr>
          <w:rFonts w:ascii="Times New Roman" w:hAnsi="Times New Roman" w:cs="Times New Roman"/>
          <w:sz w:val="24"/>
          <w:szCs w:val="24"/>
        </w:rPr>
        <w:t>,</w:t>
      </w:r>
      <w:r w:rsidRPr="0062277E">
        <w:rPr>
          <w:rFonts w:ascii="Times New Roman" w:hAnsi="Times New Roman" w:cs="Times New Roman"/>
          <w:sz w:val="24"/>
          <w:szCs w:val="24"/>
        </w:rPr>
        <w:t xml:space="preserve"> </w:t>
      </w:r>
      <w:r w:rsidR="00713FDA" w:rsidRPr="0062277E">
        <w:rPr>
          <w:rFonts w:ascii="Times New Roman" w:hAnsi="Times New Roman" w:cs="Times New Roman"/>
          <w:sz w:val="24"/>
          <w:szCs w:val="24"/>
        </w:rPr>
        <w:t>entende ser</w:t>
      </w:r>
      <w:r w:rsidRPr="0062277E">
        <w:rPr>
          <w:rFonts w:ascii="Times New Roman" w:hAnsi="Times New Roman" w:cs="Times New Roman"/>
          <w:sz w:val="24"/>
          <w:szCs w:val="24"/>
        </w:rPr>
        <w:t xml:space="preserve"> a única</w:t>
      </w:r>
      <w:r w:rsidR="00713FDA" w:rsidRPr="0062277E">
        <w:rPr>
          <w:rFonts w:ascii="Times New Roman" w:hAnsi="Times New Roman" w:cs="Times New Roman"/>
          <w:sz w:val="24"/>
          <w:szCs w:val="24"/>
        </w:rPr>
        <w:t xml:space="preserve"> função</w:t>
      </w:r>
      <w:r w:rsidR="008449AB" w:rsidRPr="0062277E">
        <w:rPr>
          <w:rFonts w:ascii="Times New Roman" w:hAnsi="Times New Roman" w:cs="Times New Roman"/>
          <w:sz w:val="24"/>
          <w:szCs w:val="24"/>
        </w:rPr>
        <w:t>/responsabilidade</w:t>
      </w:r>
      <w:r w:rsidR="00713FDA" w:rsidRPr="0062277E">
        <w:rPr>
          <w:rFonts w:ascii="Times New Roman" w:hAnsi="Times New Roman" w:cs="Times New Roman"/>
          <w:sz w:val="24"/>
          <w:szCs w:val="24"/>
        </w:rPr>
        <w:t xml:space="preserve"> </w:t>
      </w:r>
      <w:r w:rsidRPr="0062277E">
        <w:rPr>
          <w:rFonts w:ascii="Times New Roman" w:hAnsi="Times New Roman" w:cs="Times New Roman"/>
          <w:sz w:val="24"/>
          <w:szCs w:val="24"/>
        </w:rPr>
        <w:t>da empresa a maximização dos seus lucros, visto que se essa não ocorre</w:t>
      </w:r>
      <w:r w:rsidR="00377889">
        <w:rPr>
          <w:rFonts w:ascii="Times New Roman" w:hAnsi="Times New Roman" w:cs="Times New Roman"/>
          <w:sz w:val="24"/>
          <w:szCs w:val="24"/>
        </w:rPr>
        <w:t>, o que há é a</w:t>
      </w:r>
      <w:r w:rsidR="00DA749B" w:rsidRPr="0062277E">
        <w:rPr>
          <w:rFonts w:ascii="Times New Roman" w:hAnsi="Times New Roman" w:cs="Times New Roman"/>
          <w:sz w:val="24"/>
          <w:szCs w:val="24"/>
        </w:rPr>
        <w:t xml:space="preserve"> masssiva demissão</w:t>
      </w:r>
      <w:r w:rsidRPr="0062277E">
        <w:rPr>
          <w:rFonts w:ascii="Times New Roman" w:hAnsi="Times New Roman" w:cs="Times New Roman"/>
          <w:sz w:val="24"/>
          <w:szCs w:val="24"/>
        </w:rPr>
        <w:t xml:space="preserve"> de trabalhores, a redução na arrecadação tributária, </w:t>
      </w:r>
      <w:proofErr w:type="gramStart"/>
      <w:r w:rsidRPr="0062277E">
        <w:rPr>
          <w:rFonts w:ascii="Times New Roman" w:hAnsi="Times New Roman" w:cs="Times New Roman"/>
          <w:sz w:val="24"/>
          <w:szCs w:val="24"/>
        </w:rPr>
        <w:t>a</w:t>
      </w:r>
      <w:proofErr w:type="gramEnd"/>
      <w:r w:rsidRPr="0062277E">
        <w:rPr>
          <w:rFonts w:ascii="Times New Roman" w:hAnsi="Times New Roman" w:cs="Times New Roman"/>
          <w:sz w:val="24"/>
          <w:szCs w:val="24"/>
        </w:rPr>
        <w:t xml:space="preserve"> diminuiçã</w:t>
      </w:r>
      <w:r w:rsidR="00DA749B" w:rsidRPr="0062277E">
        <w:rPr>
          <w:rFonts w:ascii="Times New Roman" w:hAnsi="Times New Roman" w:cs="Times New Roman"/>
          <w:sz w:val="24"/>
          <w:szCs w:val="24"/>
        </w:rPr>
        <w:t xml:space="preserve">o do poder de compra, ou seja, </w:t>
      </w:r>
      <w:r w:rsidRPr="0062277E">
        <w:rPr>
          <w:rFonts w:ascii="Times New Roman" w:hAnsi="Times New Roman" w:cs="Times New Roman"/>
          <w:sz w:val="24"/>
          <w:szCs w:val="24"/>
        </w:rPr>
        <w:t xml:space="preserve">a criação de condições para o colapso econômico. Deste modo, a maximização dos lucros da empresa já simboliza, </w:t>
      </w:r>
      <w:r w:rsidRPr="0062277E">
        <w:rPr>
          <w:rFonts w:ascii="Times New Roman" w:hAnsi="Times New Roman" w:cs="Times New Roman"/>
          <w:i/>
          <w:sz w:val="24"/>
          <w:szCs w:val="24"/>
        </w:rPr>
        <w:t>per se</w:t>
      </w:r>
      <w:r w:rsidRPr="0062277E">
        <w:rPr>
          <w:rFonts w:ascii="Times New Roman" w:hAnsi="Times New Roman" w:cs="Times New Roman"/>
          <w:sz w:val="24"/>
          <w:szCs w:val="24"/>
        </w:rPr>
        <w:t>, o cumprimento de sua função social.</w:t>
      </w:r>
      <w:r w:rsidR="008A5893">
        <w:rPr>
          <w:rFonts w:ascii="Times New Roman" w:hAnsi="Times New Roman" w:cs="Times New Roman"/>
          <w:sz w:val="24"/>
          <w:szCs w:val="24"/>
        </w:rPr>
        <w:t xml:space="preserve"> </w:t>
      </w:r>
      <w:r w:rsidRPr="0062277E">
        <w:rPr>
          <w:rFonts w:ascii="Times New Roman" w:hAnsi="Times New Roman" w:cs="Times New Roman"/>
          <w:sz w:val="24"/>
          <w:szCs w:val="24"/>
        </w:rPr>
        <w:t>Essa posiç</w:t>
      </w:r>
      <w:r w:rsidR="00DF2E23">
        <w:rPr>
          <w:rFonts w:ascii="Times New Roman" w:hAnsi="Times New Roman" w:cs="Times New Roman"/>
          <w:sz w:val="24"/>
          <w:szCs w:val="24"/>
        </w:rPr>
        <w:t>ão, eminentemente liberal, tem encontrado poucos</w:t>
      </w:r>
      <w:r w:rsidRPr="0062277E">
        <w:rPr>
          <w:rFonts w:ascii="Times New Roman" w:hAnsi="Times New Roman" w:cs="Times New Roman"/>
          <w:sz w:val="24"/>
          <w:szCs w:val="24"/>
        </w:rPr>
        <w:t xml:space="preserve"> ecos atualmente. Em tempos de positivação da função social,</w:t>
      </w:r>
      <w:r w:rsidR="009A6DCB" w:rsidRPr="0062277E">
        <w:rPr>
          <w:rFonts w:ascii="Times New Roman" w:hAnsi="Times New Roman" w:cs="Times New Roman"/>
          <w:sz w:val="24"/>
          <w:szCs w:val="24"/>
        </w:rPr>
        <w:t xml:space="preserve"> os estudos sobre</w:t>
      </w:r>
      <w:r w:rsidR="008449AB" w:rsidRPr="0062277E">
        <w:rPr>
          <w:rFonts w:ascii="Times New Roman" w:hAnsi="Times New Roman" w:cs="Times New Roman"/>
          <w:sz w:val="24"/>
          <w:szCs w:val="24"/>
        </w:rPr>
        <w:t xml:space="preserve"> a aplicação do instituto às propriedades empresárias </w:t>
      </w:r>
      <w:r w:rsidR="00DF2E23">
        <w:rPr>
          <w:rFonts w:ascii="Times New Roman" w:hAnsi="Times New Roman" w:cs="Times New Roman"/>
          <w:sz w:val="24"/>
          <w:szCs w:val="24"/>
        </w:rPr>
        <w:t>são</w:t>
      </w:r>
      <w:r w:rsidR="008449AB" w:rsidRPr="0062277E">
        <w:rPr>
          <w:rFonts w:ascii="Times New Roman" w:hAnsi="Times New Roman" w:cs="Times New Roman"/>
          <w:sz w:val="24"/>
          <w:szCs w:val="24"/>
        </w:rPr>
        <w:t xml:space="preserve"> u</w:t>
      </w:r>
      <w:r w:rsidR="00DF2E23">
        <w:rPr>
          <w:rFonts w:ascii="Times New Roman" w:hAnsi="Times New Roman" w:cs="Times New Roman"/>
          <w:sz w:val="24"/>
          <w:szCs w:val="24"/>
        </w:rPr>
        <w:t>ma pauta constante. N</w:t>
      </w:r>
      <w:r w:rsidR="008449AB" w:rsidRPr="0062277E">
        <w:rPr>
          <w:rFonts w:ascii="Times New Roman" w:hAnsi="Times New Roman" w:cs="Times New Roman"/>
          <w:sz w:val="24"/>
          <w:szCs w:val="24"/>
        </w:rPr>
        <w:t xml:space="preserve">esse sentido, </w:t>
      </w:r>
      <w:r w:rsidR="00691561" w:rsidRPr="0062277E">
        <w:rPr>
          <w:rFonts w:ascii="Times New Roman" w:hAnsi="Times New Roman" w:cs="Times New Roman"/>
          <w:sz w:val="24"/>
          <w:szCs w:val="24"/>
        </w:rPr>
        <w:t xml:space="preserve">Fábio Konder Comparato </w:t>
      </w:r>
      <w:r w:rsidR="008449AB" w:rsidRPr="0062277E">
        <w:rPr>
          <w:rFonts w:ascii="Times New Roman" w:hAnsi="Times New Roman" w:cs="Times New Roman"/>
          <w:sz w:val="24"/>
          <w:szCs w:val="24"/>
        </w:rPr>
        <w:t xml:space="preserve">ensina </w:t>
      </w:r>
      <w:proofErr w:type="gramStart"/>
      <w:r w:rsidR="008449AB" w:rsidRPr="0062277E">
        <w:rPr>
          <w:rFonts w:ascii="Times New Roman" w:hAnsi="Times New Roman" w:cs="Times New Roman"/>
          <w:sz w:val="24"/>
          <w:szCs w:val="24"/>
        </w:rPr>
        <w:t>que</w:t>
      </w:r>
      <w:proofErr w:type="gramEnd"/>
    </w:p>
    <w:p w:rsidR="00691561" w:rsidRPr="000B0523" w:rsidRDefault="00691561" w:rsidP="00D40392">
      <w:pPr>
        <w:spacing w:after="0" w:line="240" w:lineRule="auto"/>
        <w:ind w:left="2124"/>
        <w:jc w:val="both"/>
        <w:rPr>
          <w:rFonts w:ascii="Times New Roman" w:hAnsi="Times New Roman" w:cs="Times New Roman"/>
          <w:sz w:val="20"/>
          <w:szCs w:val="20"/>
        </w:rPr>
      </w:pPr>
      <w:r w:rsidRPr="000B0523">
        <w:rPr>
          <w:rFonts w:ascii="Times New Roman" w:hAnsi="Times New Roman" w:cs="Times New Roman"/>
          <w:sz w:val="20"/>
          <w:szCs w:val="20"/>
        </w:rPr>
        <w:t xml:space="preserve">Função, em direito, é um poder de agir sobre a esfera jurídica alheia, no interesse de outrem, jamais em proveito do próprio titular. Algumas vezes, interessados no exercício da função são pessoas indeterminadas e, portanto, não legitimadas a exercer pretensões pessoais e exclusivas contra o titular do poder. É nessas hipóteses, precisamente, que se deve falar em função social ou coletiva. (...) </w:t>
      </w:r>
      <w:r w:rsidRPr="000B0523">
        <w:rPr>
          <w:rFonts w:ascii="Times New Roman" w:hAnsi="Times New Roman" w:cs="Times New Roman"/>
          <w:b/>
          <w:sz w:val="20"/>
          <w:szCs w:val="20"/>
        </w:rPr>
        <w:t>em se tratando de bens de produção, o poder-dever do proprietário de dar à coisa uma destinação compatível com o interesse da coletividade transmuda-se, quando tais bens são incorporados a uma exploração empresarial, em poder-dever do titular do controle de dirigir a empresa para a realização dos interesses coletivos</w:t>
      </w:r>
      <w:r w:rsidRPr="000B0523">
        <w:rPr>
          <w:rFonts w:ascii="Times New Roman" w:hAnsi="Times New Roman" w:cs="Times New Roman"/>
          <w:sz w:val="20"/>
          <w:szCs w:val="20"/>
        </w:rPr>
        <w:t xml:space="preserve"> (</w:t>
      </w:r>
      <w:r w:rsidR="00973CA7" w:rsidRPr="000B0523">
        <w:rPr>
          <w:rFonts w:ascii="Times New Roman" w:hAnsi="Times New Roman" w:cs="Times New Roman"/>
          <w:sz w:val="20"/>
          <w:szCs w:val="20"/>
        </w:rPr>
        <w:t xml:space="preserve">COMPARATO, </w:t>
      </w:r>
      <w:r w:rsidRPr="000B0523">
        <w:rPr>
          <w:rFonts w:ascii="Times New Roman" w:hAnsi="Times New Roman" w:cs="Times New Roman"/>
          <w:sz w:val="20"/>
          <w:szCs w:val="20"/>
        </w:rPr>
        <w:t>1990, p.65</w:t>
      </w:r>
      <w:r w:rsidR="008449AB" w:rsidRPr="000B0523">
        <w:rPr>
          <w:rFonts w:ascii="Times New Roman" w:hAnsi="Times New Roman" w:cs="Times New Roman"/>
          <w:sz w:val="20"/>
          <w:szCs w:val="20"/>
        </w:rPr>
        <w:t xml:space="preserve"> – grifo nosso</w:t>
      </w:r>
      <w:r w:rsidRPr="000B0523">
        <w:rPr>
          <w:rFonts w:ascii="Times New Roman" w:hAnsi="Times New Roman" w:cs="Times New Roman"/>
          <w:sz w:val="20"/>
          <w:szCs w:val="20"/>
        </w:rPr>
        <w:t>).</w:t>
      </w:r>
    </w:p>
    <w:p w:rsidR="00691561" w:rsidRPr="0062277E" w:rsidRDefault="00691561" w:rsidP="00D40392">
      <w:pPr>
        <w:spacing w:after="0" w:line="360" w:lineRule="auto"/>
        <w:jc w:val="both"/>
        <w:rPr>
          <w:rFonts w:ascii="Times New Roman" w:hAnsi="Times New Roman" w:cs="Times New Roman"/>
        </w:rPr>
      </w:pPr>
    </w:p>
    <w:p w:rsidR="009A6DCB" w:rsidRPr="00973CA7" w:rsidRDefault="008449AB" w:rsidP="00D40392">
      <w:pPr>
        <w:spacing w:after="0" w:line="360" w:lineRule="auto"/>
        <w:jc w:val="both"/>
        <w:rPr>
          <w:rFonts w:ascii="Times New Roman" w:hAnsi="Times New Roman" w:cs="Times New Roman"/>
          <w:sz w:val="24"/>
          <w:szCs w:val="24"/>
        </w:rPr>
      </w:pPr>
      <w:r w:rsidRPr="0062277E">
        <w:rPr>
          <w:rFonts w:ascii="Times New Roman" w:hAnsi="Times New Roman" w:cs="Times New Roman"/>
          <w:sz w:val="24"/>
          <w:szCs w:val="24"/>
        </w:rPr>
        <w:t xml:space="preserve">Em sentido semelhante, Eduardo Tomasevicius Filho, sobre a função social da empresa, afirma </w:t>
      </w:r>
      <w:proofErr w:type="gramStart"/>
      <w:r w:rsidRPr="0062277E">
        <w:rPr>
          <w:rFonts w:ascii="Times New Roman" w:hAnsi="Times New Roman" w:cs="Times New Roman"/>
          <w:sz w:val="24"/>
          <w:szCs w:val="24"/>
        </w:rPr>
        <w:t>que</w:t>
      </w:r>
      <w:proofErr w:type="gramEnd"/>
    </w:p>
    <w:p w:rsidR="002F2FFC" w:rsidRPr="00BB5470" w:rsidRDefault="00691561" w:rsidP="00D40392">
      <w:pPr>
        <w:spacing w:after="0" w:line="240" w:lineRule="auto"/>
        <w:ind w:left="2124"/>
        <w:jc w:val="both"/>
        <w:rPr>
          <w:rFonts w:ascii="Times New Roman" w:hAnsi="Times New Roman" w:cs="Times New Roman"/>
          <w:sz w:val="20"/>
          <w:szCs w:val="20"/>
        </w:rPr>
      </w:pPr>
      <w:r w:rsidRPr="00BB5470">
        <w:rPr>
          <w:rFonts w:ascii="Times New Roman" w:hAnsi="Times New Roman" w:cs="Times New Roman"/>
          <w:sz w:val="20"/>
          <w:szCs w:val="20"/>
        </w:rPr>
        <w:t>A função social da empresa constitui o poder-dever de o empresário e os administradores da empresa harmonizarem as atividades da empresa, segundo o interesse da sociedade, mediante a obediência de determinados</w:t>
      </w:r>
      <w:r w:rsidR="001C7343" w:rsidRPr="00BB5470">
        <w:rPr>
          <w:rFonts w:ascii="Times New Roman" w:hAnsi="Times New Roman" w:cs="Times New Roman"/>
          <w:sz w:val="20"/>
          <w:szCs w:val="20"/>
        </w:rPr>
        <w:t xml:space="preserve"> deveres, positivos e negativos.</w:t>
      </w:r>
      <w:r w:rsidR="008A5893">
        <w:rPr>
          <w:rFonts w:ascii="Times New Roman" w:hAnsi="Times New Roman" w:cs="Times New Roman"/>
          <w:sz w:val="20"/>
          <w:szCs w:val="20"/>
        </w:rPr>
        <w:t xml:space="preserve"> </w:t>
      </w:r>
      <w:r w:rsidR="001C7343" w:rsidRPr="00BB5470">
        <w:rPr>
          <w:rFonts w:ascii="Times New Roman" w:hAnsi="Times New Roman" w:cs="Times New Roman"/>
          <w:sz w:val="20"/>
          <w:szCs w:val="20"/>
        </w:rPr>
        <w:t>Dessa forma</w:t>
      </w:r>
      <w:r w:rsidR="001C7343" w:rsidRPr="000B0523">
        <w:rPr>
          <w:rFonts w:ascii="Times New Roman" w:hAnsi="Times New Roman" w:cs="Times New Roman"/>
          <w:b/>
          <w:sz w:val="20"/>
          <w:szCs w:val="20"/>
        </w:rPr>
        <w:t>, a f</w:t>
      </w:r>
      <w:r w:rsidRPr="000B0523">
        <w:rPr>
          <w:rFonts w:ascii="Times New Roman" w:hAnsi="Times New Roman" w:cs="Times New Roman"/>
          <w:b/>
          <w:sz w:val="20"/>
          <w:szCs w:val="20"/>
        </w:rPr>
        <w:t>unção social distingue-se de função econômica</w:t>
      </w:r>
      <w:r w:rsidR="00377889">
        <w:rPr>
          <w:rFonts w:ascii="Times New Roman" w:hAnsi="Times New Roman" w:cs="Times New Roman"/>
          <w:sz w:val="20"/>
          <w:szCs w:val="20"/>
        </w:rPr>
        <w:t>;</w:t>
      </w:r>
      <w:r w:rsidR="002F2FFC" w:rsidRPr="00BB5470">
        <w:rPr>
          <w:rFonts w:ascii="Times New Roman" w:hAnsi="Times New Roman" w:cs="Times New Roman"/>
          <w:sz w:val="20"/>
          <w:szCs w:val="20"/>
        </w:rPr>
        <w:t xml:space="preserve"> essa se esgota em pensar a empresa como</w:t>
      </w:r>
      <w:r w:rsidR="001C7343" w:rsidRPr="00BB5470">
        <w:rPr>
          <w:rFonts w:ascii="Times New Roman" w:hAnsi="Times New Roman" w:cs="Times New Roman"/>
          <w:sz w:val="20"/>
          <w:szCs w:val="20"/>
        </w:rPr>
        <w:t xml:space="preserve"> </w:t>
      </w:r>
      <w:proofErr w:type="gramStart"/>
      <w:r w:rsidR="002F2FFC" w:rsidRPr="00BB5470">
        <w:rPr>
          <w:rFonts w:ascii="Times New Roman" w:hAnsi="Times New Roman" w:cs="Times New Roman"/>
          <w:sz w:val="20"/>
          <w:szCs w:val="20"/>
        </w:rPr>
        <w:t xml:space="preserve">fonte geradora de riquezas, impostos, emprego e lucro, </w:t>
      </w:r>
      <w:r w:rsidR="002F2FFC" w:rsidRPr="000B0523">
        <w:rPr>
          <w:rFonts w:ascii="Times New Roman" w:hAnsi="Times New Roman" w:cs="Times New Roman"/>
          <w:b/>
          <w:sz w:val="20"/>
          <w:szCs w:val="20"/>
        </w:rPr>
        <w:t>não é</w:t>
      </w:r>
      <w:proofErr w:type="gramEnd"/>
      <w:r w:rsidR="002F2FFC" w:rsidRPr="000B0523">
        <w:rPr>
          <w:rFonts w:ascii="Times New Roman" w:hAnsi="Times New Roman" w:cs="Times New Roman"/>
          <w:b/>
          <w:sz w:val="20"/>
          <w:szCs w:val="20"/>
        </w:rPr>
        <w:t xml:space="preserve"> certo dizer que, só por</w:t>
      </w:r>
      <w:r w:rsidR="00377889" w:rsidRPr="000B0523">
        <w:rPr>
          <w:rFonts w:ascii="Times New Roman" w:hAnsi="Times New Roman" w:cs="Times New Roman"/>
          <w:b/>
          <w:sz w:val="20"/>
          <w:szCs w:val="20"/>
        </w:rPr>
        <w:t xml:space="preserve"> </w:t>
      </w:r>
      <w:r w:rsidR="002F2FFC" w:rsidRPr="000B0523">
        <w:rPr>
          <w:rFonts w:ascii="Times New Roman" w:hAnsi="Times New Roman" w:cs="Times New Roman"/>
          <w:b/>
          <w:sz w:val="20"/>
          <w:szCs w:val="20"/>
        </w:rPr>
        <w:t xml:space="preserve">funcionar a empresa </w:t>
      </w:r>
      <w:r w:rsidR="00377889" w:rsidRPr="000B0523">
        <w:rPr>
          <w:rFonts w:ascii="Times New Roman" w:hAnsi="Times New Roman" w:cs="Times New Roman"/>
          <w:b/>
          <w:sz w:val="20"/>
          <w:szCs w:val="20"/>
        </w:rPr>
        <w:t>cumpre</w:t>
      </w:r>
      <w:r w:rsidR="002F2FFC" w:rsidRPr="000B0523">
        <w:rPr>
          <w:rFonts w:ascii="Times New Roman" w:hAnsi="Times New Roman" w:cs="Times New Roman"/>
          <w:b/>
          <w:sz w:val="20"/>
          <w:szCs w:val="20"/>
        </w:rPr>
        <w:t xml:space="preserve"> sua funç</w:t>
      </w:r>
      <w:r w:rsidR="001C7343" w:rsidRPr="000B0523">
        <w:rPr>
          <w:rFonts w:ascii="Times New Roman" w:hAnsi="Times New Roman" w:cs="Times New Roman"/>
          <w:b/>
          <w:sz w:val="20"/>
          <w:szCs w:val="20"/>
        </w:rPr>
        <w:t>ão social</w:t>
      </w:r>
      <w:r w:rsidR="001C7343" w:rsidRPr="00377889">
        <w:rPr>
          <w:rFonts w:ascii="Times New Roman" w:hAnsi="Times New Roman" w:cs="Times New Roman"/>
          <w:sz w:val="20"/>
          <w:szCs w:val="20"/>
        </w:rPr>
        <w:t xml:space="preserve"> (2003, p. 40</w:t>
      </w:r>
      <w:r w:rsidR="00361B01">
        <w:rPr>
          <w:rFonts w:ascii="Times New Roman" w:hAnsi="Times New Roman" w:cs="Times New Roman"/>
          <w:sz w:val="20"/>
          <w:szCs w:val="20"/>
        </w:rPr>
        <w:t xml:space="preserve"> </w:t>
      </w:r>
      <w:r w:rsidR="00361B01" w:rsidRPr="00361B01">
        <w:rPr>
          <w:rFonts w:ascii="Times New Roman" w:hAnsi="Times New Roman" w:cs="Times New Roman"/>
          <w:sz w:val="20"/>
          <w:szCs w:val="20"/>
        </w:rPr>
        <w:t>– grifo</w:t>
      </w:r>
      <w:r w:rsidR="00361B01">
        <w:rPr>
          <w:rFonts w:ascii="Times New Roman" w:hAnsi="Times New Roman" w:cs="Times New Roman"/>
          <w:sz w:val="20"/>
          <w:szCs w:val="20"/>
        </w:rPr>
        <w:t>s</w:t>
      </w:r>
      <w:r w:rsidR="00361B01" w:rsidRPr="00361B01">
        <w:rPr>
          <w:rFonts w:ascii="Times New Roman" w:hAnsi="Times New Roman" w:cs="Times New Roman"/>
          <w:sz w:val="20"/>
          <w:szCs w:val="20"/>
        </w:rPr>
        <w:t xml:space="preserve"> nosso</w:t>
      </w:r>
      <w:r w:rsidR="00361B01">
        <w:rPr>
          <w:rFonts w:ascii="Times New Roman" w:hAnsi="Times New Roman" w:cs="Times New Roman"/>
          <w:sz w:val="20"/>
          <w:szCs w:val="20"/>
        </w:rPr>
        <w:t>s</w:t>
      </w:r>
      <w:r w:rsidR="001C7343" w:rsidRPr="00377889">
        <w:rPr>
          <w:rFonts w:ascii="Times New Roman" w:hAnsi="Times New Roman" w:cs="Times New Roman"/>
          <w:sz w:val="20"/>
          <w:szCs w:val="20"/>
        </w:rPr>
        <w:t>).</w:t>
      </w:r>
    </w:p>
    <w:p w:rsidR="00361B01" w:rsidRDefault="00361B01" w:rsidP="00D40392">
      <w:pPr>
        <w:spacing w:after="0" w:line="360" w:lineRule="auto"/>
        <w:ind w:firstLine="708"/>
        <w:jc w:val="both"/>
        <w:rPr>
          <w:rFonts w:ascii="Times New Roman" w:hAnsi="Times New Roman" w:cs="Times New Roman"/>
          <w:color w:val="333333"/>
          <w:sz w:val="24"/>
          <w:szCs w:val="24"/>
        </w:rPr>
      </w:pPr>
    </w:p>
    <w:p w:rsidR="00DF2E23" w:rsidRDefault="000B0523" w:rsidP="00D40392">
      <w:pPr>
        <w:spacing w:after="0" w:line="360" w:lineRule="auto"/>
        <w:ind w:firstLine="708"/>
        <w:jc w:val="both"/>
        <w:rPr>
          <w:rFonts w:ascii="Times New Roman" w:hAnsi="Times New Roman" w:cs="Times New Roman"/>
          <w:sz w:val="24"/>
          <w:szCs w:val="24"/>
        </w:rPr>
      </w:pPr>
      <w:r>
        <w:rPr>
          <w:rFonts w:ascii="Times New Roman" w:hAnsi="Times New Roman" w:cs="Times New Roman"/>
          <w:color w:val="333333"/>
          <w:sz w:val="24"/>
          <w:szCs w:val="24"/>
        </w:rPr>
        <w:lastRenderedPageBreak/>
        <w:t>A positivação da função social está presente tanto no corpo constituci</w:t>
      </w:r>
      <w:r w:rsidR="001C7CF3">
        <w:rPr>
          <w:rFonts w:ascii="Times New Roman" w:hAnsi="Times New Roman" w:cs="Times New Roman"/>
          <w:color w:val="333333"/>
          <w:sz w:val="24"/>
          <w:szCs w:val="24"/>
        </w:rPr>
        <w:t>onal quanto em legislação infra</w:t>
      </w:r>
      <w:r>
        <w:rPr>
          <w:rFonts w:ascii="Times New Roman" w:hAnsi="Times New Roman" w:cs="Times New Roman"/>
          <w:color w:val="333333"/>
          <w:sz w:val="24"/>
          <w:szCs w:val="24"/>
        </w:rPr>
        <w:t>constitucional</w:t>
      </w:r>
      <w:r>
        <w:rPr>
          <w:rStyle w:val="Refdenotaderodap"/>
          <w:rFonts w:ascii="Times New Roman" w:hAnsi="Times New Roman" w:cs="Times New Roman"/>
          <w:color w:val="333333"/>
          <w:sz w:val="24"/>
          <w:szCs w:val="24"/>
        </w:rPr>
        <w:footnoteReference w:id="6"/>
      </w:r>
      <w:r w:rsidR="00FD748D">
        <w:rPr>
          <w:rFonts w:ascii="Times New Roman" w:hAnsi="Times New Roman" w:cs="Times New Roman"/>
          <w:color w:val="333333"/>
          <w:sz w:val="24"/>
          <w:szCs w:val="24"/>
        </w:rPr>
        <w:t>. Seu conteúdo,</w:t>
      </w:r>
      <w:r w:rsidR="00EA597F" w:rsidRPr="0062277E">
        <w:rPr>
          <w:rFonts w:ascii="Times New Roman" w:hAnsi="Times New Roman" w:cs="Times New Roman"/>
          <w:sz w:val="24"/>
          <w:szCs w:val="24"/>
        </w:rPr>
        <w:t xml:space="preserve"> contudo</w:t>
      </w:r>
      <w:r w:rsidR="00FD748D">
        <w:rPr>
          <w:rFonts w:ascii="Times New Roman" w:hAnsi="Times New Roman" w:cs="Times New Roman"/>
          <w:sz w:val="24"/>
          <w:szCs w:val="24"/>
        </w:rPr>
        <w:t>,</w:t>
      </w:r>
      <w:r w:rsidR="00691561" w:rsidRPr="0062277E">
        <w:rPr>
          <w:rFonts w:ascii="Times New Roman" w:hAnsi="Times New Roman" w:cs="Times New Roman"/>
          <w:sz w:val="24"/>
          <w:szCs w:val="24"/>
        </w:rPr>
        <w:t xml:space="preserve"> não se esgota na Con</w:t>
      </w:r>
      <w:r w:rsidR="00EA597F" w:rsidRPr="0062277E">
        <w:rPr>
          <w:rFonts w:ascii="Times New Roman" w:hAnsi="Times New Roman" w:cs="Times New Roman"/>
          <w:sz w:val="24"/>
          <w:szCs w:val="24"/>
        </w:rPr>
        <w:t>stituição ou em leis ordinárias em vigor</w:t>
      </w:r>
      <w:r w:rsidR="00DA749B" w:rsidRPr="0062277E">
        <w:rPr>
          <w:rFonts w:ascii="Times New Roman" w:hAnsi="Times New Roman" w:cs="Times New Roman"/>
          <w:sz w:val="24"/>
          <w:szCs w:val="24"/>
        </w:rPr>
        <w:t xml:space="preserve">, que em verdade, </w:t>
      </w:r>
      <w:r w:rsidR="00771148" w:rsidRPr="0062277E">
        <w:rPr>
          <w:rFonts w:ascii="Times New Roman" w:hAnsi="Times New Roman" w:cs="Times New Roman"/>
          <w:sz w:val="24"/>
          <w:szCs w:val="24"/>
        </w:rPr>
        <w:t>apenas mencionam o tema, mas não o definem</w:t>
      </w:r>
      <w:r w:rsidR="00EA597F" w:rsidRPr="0062277E">
        <w:rPr>
          <w:rFonts w:ascii="Times New Roman" w:hAnsi="Times New Roman" w:cs="Times New Roman"/>
          <w:sz w:val="24"/>
          <w:szCs w:val="24"/>
        </w:rPr>
        <w:t>. O que se defende é que s</w:t>
      </w:r>
      <w:r w:rsidR="007F1AFF" w:rsidRPr="0062277E">
        <w:rPr>
          <w:rFonts w:ascii="Times New Roman" w:hAnsi="Times New Roman" w:cs="Times New Roman"/>
          <w:sz w:val="24"/>
          <w:szCs w:val="24"/>
        </w:rPr>
        <w:t>em um delineamento preciso em termos das obrigações legais a cumprir</w:t>
      </w:r>
      <w:r w:rsidR="00FD748D">
        <w:rPr>
          <w:rFonts w:ascii="Times New Roman" w:hAnsi="Times New Roman" w:cs="Times New Roman"/>
          <w:sz w:val="24"/>
          <w:szCs w:val="24"/>
        </w:rPr>
        <w:t>,</w:t>
      </w:r>
      <w:r w:rsidR="00771148" w:rsidRPr="0062277E">
        <w:rPr>
          <w:rFonts w:ascii="Times New Roman" w:hAnsi="Times New Roman" w:cs="Times New Roman"/>
          <w:sz w:val="24"/>
          <w:szCs w:val="24"/>
        </w:rPr>
        <w:t xml:space="preserve"> não</w:t>
      </w:r>
      <w:r w:rsidR="00CA7AF9">
        <w:rPr>
          <w:rFonts w:ascii="Times New Roman" w:hAnsi="Times New Roman" w:cs="Times New Roman"/>
          <w:sz w:val="24"/>
          <w:szCs w:val="24"/>
        </w:rPr>
        <w:t xml:space="preserve"> é</w:t>
      </w:r>
      <w:r w:rsidR="008449AB" w:rsidRPr="0062277E">
        <w:rPr>
          <w:rFonts w:ascii="Times New Roman" w:hAnsi="Times New Roman" w:cs="Times New Roman"/>
          <w:sz w:val="24"/>
          <w:szCs w:val="24"/>
        </w:rPr>
        <w:t xml:space="preserve"> de se esperar que</w:t>
      </w:r>
      <w:r w:rsidR="00FD748D">
        <w:rPr>
          <w:rFonts w:ascii="Times New Roman" w:hAnsi="Times New Roman" w:cs="Times New Roman"/>
          <w:sz w:val="24"/>
          <w:szCs w:val="24"/>
        </w:rPr>
        <w:t xml:space="preserve"> a</w:t>
      </w:r>
      <w:r w:rsidR="008449AB" w:rsidRPr="0062277E">
        <w:rPr>
          <w:rFonts w:ascii="Times New Roman" w:hAnsi="Times New Roman" w:cs="Times New Roman"/>
          <w:sz w:val="24"/>
          <w:szCs w:val="24"/>
        </w:rPr>
        <w:t xml:space="preserve"> empresa</w:t>
      </w:r>
      <w:r w:rsidR="00DA749B" w:rsidRPr="0062277E">
        <w:rPr>
          <w:rFonts w:ascii="Times New Roman" w:hAnsi="Times New Roman" w:cs="Times New Roman"/>
          <w:sz w:val="24"/>
          <w:szCs w:val="24"/>
        </w:rPr>
        <w:t xml:space="preserve"> vá </w:t>
      </w:r>
      <w:r w:rsidR="00771148" w:rsidRPr="0062277E">
        <w:rPr>
          <w:rFonts w:ascii="Times New Roman" w:hAnsi="Times New Roman" w:cs="Times New Roman"/>
          <w:sz w:val="24"/>
          <w:szCs w:val="24"/>
        </w:rPr>
        <w:t>p</w:t>
      </w:r>
      <w:r w:rsidR="007F1AFF" w:rsidRPr="0062277E">
        <w:rPr>
          <w:rFonts w:ascii="Times New Roman" w:hAnsi="Times New Roman" w:cs="Times New Roman"/>
          <w:sz w:val="24"/>
          <w:szCs w:val="24"/>
        </w:rPr>
        <w:t>ara além das obrigações disciplinadas pelas codificações civis, tributárias, e pela e</w:t>
      </w:r>
      <w:r w:rsidR="00FD748D">
        <w:rPr>
          <w:rFonts w:ascii="Times New Roman" w:hAnsi="Times New Roman" w:cs="Times New Roman"/>
          <w:sz w:val="24"/>
          <w:szCs w:val="24"/>
        </w:rPr>
        <w:t>sparsa legislação empresarial e</w:t>
      </w:r>
      <w:r w:rsidR="007F1AFF" w:rsidRPr="0062277E">
        <w:rPr>
          <w:rFonts w:ascii="Times New Roman" w:hAnsi="Times New Roman" w:cs="Times New Roman"/>
          <w:sz w:val="24"/>
          <w:szCs w:val="24"/>
        </w:rPr>
        <w:t xml:space="preserve"> ambiental sobre o tema.</w:t>
      </w:r>
      <w:r w:rsidR="00771148" w:rsidRPr="0062277E">
        <w:rPr>
          <w:rFonts w:ascii="Times New Roman" w:hAnsi="Times New Roman" w:cs="Times New Roman"/>
          <w:sz w:val="24"/>
          <w:szCs w:val="24"/>
        </w:rPr>
        <w:t xml:space="preserve"> </w:t>
      </w:r>
      <w:r w:rsidR="00DF2E23" w:rsidRPr="00361B01">
        <w:rPr>
          <w:rFonts w:ascii="Times New Roman" w:hAnsi="Times New Roman"/>
        </w:rPr>
        <w:t xml:space="preserve">Nesse sentido, é cabível a proposta de equiparação da função social da empresa à função social delineada constitucionalmente para a propriedade rural (art. 186 da CF/1988), em virtude de serem </w:t>
      </w:r>
      <w:proofErr w:type="gramStart"/>
      <w:r w:rsidR="00DF2E23" w:rsidRPr="00361B01">
        <w:rPr>
          <w:rFonts w:ascii="Times New Roman" w:hAnsi="Times New Roman"/>
        </w:rPr>
        <w:t>ambas</w:t>
      </w:r>
      <w:proofErr w:type="gramEnd"/>
      <w:r w:rsidR="00DF2E23" w:rsidRPr="00361B01">
        <w:rPr>
          <w:rFonts w:ascii="Times New Roman" w:hAnsi="Times New Roman"/>
        </w:rPr>
        <w:t xml:space="preserve"> propriedades aptas à  geração de riquezas, ou seja, propriedades dinâmicas, na formulação estabelecida por Isabel Vaz (1993).</w:t>
      </w:r>
    </w:p>
    <w:p w:rsidR="00A772BD" w:rsidRDefault="00DF2E23" w:rsidP="001C7CF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Sem regramento imperativo</w:t>
      </w:r>
      <w:r w:rsidR="0009762D">
        <w:rPr>
          <w:rFonts w:ascii="Times New Roman" w:hAnsi="Times New Roman" w:cs="Times New Roman"/>
          <w:sz w:val="24"/>
          <w:szCs w:val="24"/>
        </w:rPr>
        <w:t>, que discipline efetiva e precisamente quais funções que devam ser impostas às empresas, as demais ações, que escapam ao</w:t>
      </w:r>
      <w:r w:rsidR="00CA15C5">
        <w:rPr>
          <w:rFonts w:ascii="Times New Roman" w:hAnsi="Times New Roman" w:cs="Times New Roman"/>
          <w:sz w:val="24"/>
          <w:szCs w:val="24"/>
        </w:rPr>
        <w:t>s</w:t>
      </w:r>
      <w:r w:rsidR="0009762D">
        <w:rPr>
          <w:rFonts w:ascii="Times New Roman" w:hAnsi="Times New Roman" w:cs="Times New Roman"/>
          <w:sz w:val="24"/>
          <w:szCs w:val="24"/>
        </w:rPr>
        <w:t xml:space="preserve"> seus objetos sociais, seriam desempenhadas de forma apenas voluntária pelas empresas</w:t>
      </w:r>
      <w:r w:rsidR="00771148" w:rsidRPr="0062277E">
        <w:rPr>
          <w:rFonts w:ascii="Times New Roman" w:hAnsi="Times New Roman" w:cs="Times New Roman"/>
          <w:sz w:val="24"/>
          <w:szCs w:val="24"/>
        </w:rPr>
        <w:t>, sendo abarcadas, portanto</w:t>
      </w:r>
      <w:r w:rsidR="00FD748D">
        <w:rPr>
          <w:rFonts w:ascii="Times New Roman" w:hAnsi="Times New Roman" w:cs="Times New Roman"/>
          <w:sz w:val="24"/>
          <w:szCs w:val="24"/>
        </w:rPr>
        <w:t>,</w:t>
      </w:r>
      <w:r w:rsidR="00771148" w:rsidRPr="0062277E">
        <w:rPr>
          <w:rFonts w:ascii="Times New Roman" w:hAnsi="Times New Roman" w:cs="Times New Roman"/>
          <w:sz w:val="24"/>
          <w:szCs w:val="24"/>
        </w:rPr>
        <w:t xml:space="preserve"> pelo título da responsabilidade social. </w:t>
      </w:r>
      <w:r w:rsidR="003F3B49" w:rsidRPr="0062277E">
        <w:rPr>
          <w:rFonts w:ascii="Times New Roman" w:hAnsi="Times New Roman" w:cs="Times New Roman"/>
          <w:sz w:val="24"/>
          <w:szCs w:val="24"/>
        </w:rPr>
        <w:t>E, a</w:t>
      </w:r>
      <w:r>
        <w:rPr>
          <w:rFonts w:ascii="Times New Roman" w:hAnsi="Times New Roman" w:cs="Times New Roman"/>
          <w:sz w:val="24"/>
          <w:szCs w:val="24"/>
        </w:rPr>
        <w:t>final, o que vem a s</w:t>
      </w:r>
      <w:r w:rsidR="0009762D">
        <w:rPr>
          <w:rFonts w:ascii="Times New Roman" w:hAnsi="Times New Roman" w:cs="Times New Roman"/>
          <w:sz w:val="24"/>
          <w:szCs w:val="24"/>
        </w:rPr>
        <w:t>er ess</w:t>
      </w:r>
      <w:r w:rsidR="00771148" w:rsidRPr="0062277E">
        <w:rPr>
          <w:rFonts w:ascii="Times New Roman" w:hAnsi="Times New Roman" w:cs="Times New Roman"/>
          <w:sz w:val="24"/>
          <w:szCs w:val="24"/>
        </w:rPr>
        <w:t>a?</w:t>
      </w:r>
    </w:p>
    <w:p w:rsidR="001C7CF3" w:rsidRPr="008B70FE" w:rsidRDefault="001C7CF3" w:rsidP="001C7CF3">
      <w:pPr>
        <w:spacing w:after="0" w:line="360" w:lineRule="auto"/>
        <w:ind w:firstLine="708"/>
        <w:jc w:val="both"/>
        <w:rPr>
          <w:rFonts w:ascii="Times New Roman" w:hAnsi="Times New Roman" w:cs="Times New Roman"/>
          <w:color w:val="333333"/>
          <w:sz w:val="24"/>
          <w:szCs w:val="24"/>
        </w:rPr>
      </w:pPr>
    </w:p>
    <w:p w:rsidR="00361B01" w:rsidRPr="008B70FE" w:rsidRDefault="00F02838" w:rsidP="00D40392">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 Responsabilidade S</w:t>
      </w:r>
      <w:r w:rsidR="00F9775E" w:rsidRPr="0062277E">
        <w:rPr>
          <w:rFonts w:ascii="Times New Roman" w:hAnsi="Times New Roman" w:cs="Times New Roman"/>
          <w:b/>
          <w:sz w:val="24"/>
          <w:szCs w:val="24"/>
        </w:rPr>
        <w:t>ocial</w:t>
      </w:r>
      <w:r>
        <w:rPr>
          <w:rFonts w:ascii="Times New Roman" w:hAnsi="Times New Roman" w:cs="Times New Roman"/>
          <w:b/>
          <w:sz w:val="24"/>
          <w:szCs w:val="24"/>
        </w:rPr>
        <w:t xml:space="preserve"> (Empresarial</w:t>
      </w:r>
      <w:proofErr w:type="gramStart"/>
      <w:r>
        <w:rPr>
          <w:rFonts w:ascii="Times New Roman" w:hAnsi="Times New Roman" w:cs="Times New Roman"/>
          <w:b/>
          <w:sz w:val="24"/>
          <w:szCs w:val="24"/>
        </w:rPr>
        <w:t>)</w:t>
      </w:r>
      <w:proofErr w:type="gramEnd"/>
      <w:r w:rsidR="00A772BD">
        <w:rPr>
          <w:rStyle w:val="Refdenotaderodap"/>
          <w:rFonts w:ascii="Times New Roman" w:hAnsi="Times New Roman" w:cs="Times New Roman"/>
          <w:b/>
          <w:sz w:val="24"/>
          <w:szCs w:val="24"/>
        </w:rPr>
        <w:footnoteReference w:id="7"/>
      </w:r>
    </w:p>
    <w:p w:rsidR="001C7CF3" w:rsidRDefault="001C7CF3" w:rsidP="001C7CF3">
      <w:pPr>
        <w:spacing w:after="0" w:line="360" w:lineRule="auto"/>
        <w:ind w:firstLine="708"/>
        <w:jc w:val="both"/>
        <w:rPr>
          <w:rFonts w:ascii="Times New Roman" w:hAnsi="Times New Roman" w:cs="Times New Roman"/>
          <w:sz w:val="24"/>
          <w:szCs w:val="24"/>
        </w:rPr>
      </w:pPr>
    </w:p>
    <w:p w:rsidR="006E5948" w:rsidRPr="0062277E" w:rsidRDefault="000F6E8C" w:rsidP="001C7CF3">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A responsabilidade social, embora seja expressão de uso corrente pelas organizações, possui uma gama bastante ampla de significados, assumindo, por vezes, nuances de obrigação legal, comportamento re</w:t>
      </w:r>
      <w:r w:rsidR="0055046C">
        <w:rPr>
          <w:rFonts w:ascii="Times New Roman" w:hAnsi="Times New Roman" w:cs="Times New Roman"/>
          <w:sz w:val="24"/>
          <w:szCs w:val="24"/>
        </w:rPr>
        <w:t>sponsável – num sentido ético</w:t>
      </w:r>
      <w:r w:rsidR="0055046C" w:rsidRPr="0055046C">
        <w:rPr>
          <w:rFonts w:ascii="Times New Roman" w:hAnsi="Times New Roman" w:cs="Times New Roman"/>
          <w:sz w:val="24"/>
          <w:szCs w:val="24"/>
        </w:rPr>
        <w:t xml:space="preserve"> – </w:t>
      </w:r>
      <w:r w:rsidRPr="0062277E">
        <w:rPr>
          <w:rFonts w:ascii="Times New Roman" w:hAnsi="Times New Roman" w:cs="Times New Roman"/>
          <w:sz w:val="24"/>
          <w:szCs w:val="24"/>
        </w:rPr>
        <w:t>ou ainda contribuição cari</w:t>
      </w:r>
      <w:r w:rsidR="008B38AD">
        <w:rPr>
          <w:rFonts w:ascii="Times New Roman" w:hAnsi="Times New Roman" w:cs="Times New Roman"/>
          <w:sz w:val="24"/>
          <w:szCs w:val="24"/>
        </w:rPr>
        <w:t>dosa (</w:t>
      </w:r>
      <w:proofErr w:type="spellStart"/>
      <w:r w:rsidR="008B38AD">
        <w:rPr>
          <w:rFonts w:ascii="Times New Roman" w:hAnsi="Times New Roman" w:cs="Times New Roman"/>
          <w:sz w:val="24"/>
          <w:szCs w:val="24"/>
        </w:rPr>
        <w:t>Wotaw</w:t>
      </w:r>
      <w:proofErr w:type="spellEnd"/>
      <w:r w:rsidRPr="008B38AD">
        <w:rPr>
          <w:rFonts w:ascii="Times New Roman" w:hAnsi="Times New Roman" w:cs="Times New Roman"/>
          <w:i/>
          <w:sz w:val="24"/>
          <w:szCs w:val="24"/>
        </w:rPr>
        <w:t xml:space="preserve"> apud</w:t>
      </w:r>
      <w:r w:rsidRPr="0062277E">
        <w:rPr>
          <w:rFonts w:ascii="Times New Roman" w:hAnsi="Times New Roman" w:cs="Times New Roman"/>
          <w:sz w:val="24"/>
          <w:szCs w:val="24"/>
        </w:rPr>
        <w:t xml:space="preserve"> Gomes e Moretti, 2007, p.6)</w:t>
      </w:r>
      <w:r w:rsidR="00DF2E23">
        <w:rPr>
          <w:rFonts w:ascii="Times New Roman" w:hAnsi="Times New Roman" w:cs="Times New Roman"/>
          <w:sz w:val="24"/>
          <w:szCs w:val="24"/>
        </w:rPr>
        <w:t>.</w:t>
      </w:r>
    </w:p>
    <w:p w:rsidR="00047F46" w:rsidRDefault="00F9775E"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O ter</w:t>
      </w:r>
      <w:r w:rsidR="00DD1689">
        <w:rPr>
          <w:rFonts w:ascii="Times New Roman" w:hAnsi="Times New Roman" w:cs="Times New Roman"/>
          <w:sz w:val="24"/>
          <w:szCs w:val="24"/>
        </w:rPr>
        <w:t>mo responsabilidade se vincula à</w:t>
      </w:r>
      <w:r w:rsidRPr="0062277E">
        <w:rPr>
          <w:rFonts w:ascii="Times New Roman" w:hAnsi="Times New Roman" w:cs="Times New Roman"/>
          <w:sz w:val="24"/>
          <w:szCs w:val="24"/>
        </w:rPr>
        <w:t xml:space="preserve"> prestação de contas. Entendendo a empresa como uma organ</w:t>
      </w:r>
      <w:r w:rsidR="009A7809" w:rsidRPr="0062277E">
        <w:rPr>
          <w:rFonts w:ascii="Times New Roman" w:hAnsi="Times New Roman" w:cs="Times New Roman"/>
          <w:sz w:val="24"/>
          <w:szCs w:val="24"/>
        </w:rPr>
        <w:t>ização destinada precipuamente a</w:t>
      </w:r>
      <w:r w:rsidRPr="0062277E">
        <w:rPr>
          <w:rFonts w:ascii="Times New Roman" w:hAnsi="Times New Roman" w:cs="Times New Roman"/>
          <w:sz w:val="24"/>
          <w:szCs w:val="24"/>
        </w:rPr>
        <w:t xml:space="preserve"> garantir aos seus acionistas </w:t>
      </w:r>
      <w:r w:rsidR="008B38AD">
        <w:rPr>
          <w:rFonts w:ascii="Times New Roman" w:hAnsi="Times New Roman" w:cs="Times New Roman"/>
          <w:sz w:val="24"/>
          <w:szCs w:val="24"/>
        </w:rPr>
        <w:lastRenderedPageBreak/>
        <w:t>(</w:t>
      </w:r>
      <w:proofErr w:type="spellStart"/>
      <w:r w:rsidR="0055046C" w:rsidRPr="0055046C">
        <w:rPr>
          <w:rFonts w:ascii="Times New Roman" w:hAnsi="Times New Roman" w:cs="Times New Roman"/>
          <w:i/>
          <w:sz w:val="24"/>
          <w:szCs w:val="24"/>
        </w:rPr>
        <w:t>shareholders</w:t>
      </w:r>
      <w:proofErr w:type="spellEnd"/>
      <w:r w:rsidRPr="0062277E">
        <w:rPr>
          <w:rFonts w:ascii="Times New Roman" w:hAnsi="Times New Roman" w:cs="Times New Roman"/>
          <w:sz w:val="24"/>
          <w:szCs w:val="24"/>
        </w:rPr>
        <w:t xml:space="preserve">) a lucratividade, a visão tradicional de responsabilidade dentro do ambiente corporativo encerrava a ideia da prestação de contas </w:t>
      </w:r>
      <w:r w:rsidR="002E1E62" w:rsidRPr="0062277E">
        <w:rPr>
          <w:rFonts w:ascii="Times New Roman" w:hAnsi="Times New Roman" w:cs="Times New Roman"/>
          <w:sz w:val="24"/>
          <w:szCs w:val="24"/>
        </w:rPr>
        <w:t>a estes</w:t>
      </w:r>
      <w:r w:rsidRPr="0062277E">
        <w:rPr>
          <w:rFonts w:ascii="Times New Roman" w:hAnsi="Times New Roman" w:cs="Times New Roman"/>
          <w:sz w:val="24"/>
          <w:szCs w:val="24"/>
        </w:rPr>
        <w:t xml:space="preserve"> por parte do seu administrador. Ocorre, todavia, que essa perspectiva não mais satisfaz a noção contemporânea de responsabilidade </w:t>
      </w:r>
      <w:r w:rsidR="009A6DCB" w:rsidRPr="0062277E">
        <w:rPr>
          <w:rFonts w:ascii="Times New Roman" w:hAnsi="Times New Roman" w:cs="Times New Roman"/>
          <w:sz w:val="24"/>
          <w:szCs w:val="24"/>
        </w:rPr>
        <w:t>dentro de uma empresa</w:t>
      </w:r>
      <w:r w:rsidR="008B38AD">
        <w:rPr>
          <w:rFonts w:ascii="Times New Roman" w:hAnsi="Times New Roman" w:cs="Times New Roman"/>
          <w:sz w:val="24"/>
          <w:szCs w:val="24"/>
        </w:rPr>
        <w:t>,</w:t>
      </w:r>
      <w:r w:rsidR="009A6DCB" w:rsidRPr="0062277E">
        <w:rPr>
          <w:rFonts w:ascii="Times New Roman" w:hAnsi="Times New Roman" w:cs="Times New Roman"/>
          <w:sz w:val="24"/>
          <w:szCs w:val="24"/>
        </w:rPr>
        <w:t xml:space="preserve"> pois que esta</w:t>
      </w:r>
      <w:r w:rsidR="00047F46">
        <w:rPr>
          <w:rFonts w:ascii="Times New Roman" w:hAnsi="Times New Roman" w:cs="Times New Roman"/>
          <w:sz w:val="24"/>
          <w:szCs w:val="24"/>
        </w:rPr>
        <w:t xml:space="preserve"> se relaciona </w:t>
      </w:r>
      <w:r w:rsidRPr="0062277E">
        <w:rPr>
          <w:rFonts w:ascii="Times New Roman" w:hAnsi="Times New Roman" w:cs="Times New Roman"/>
          <w:sz w:val="24"/>
          <w:szCs w:val="24"/>
        </w:rPr>
        <w:t>com</w:t>
      </w:r>
      <w:r w:rsidR="00513FB1">
        <w:rPr>
          <w:rFonts w:ascii="Times New Roman" w:hAnsi="Times New Roman" w:cs="Times New Roman"/>
          <w:sz w:val="24"/>
          <w:szCs w:val="24"/>
        </w:rPr>
        <w:t xml:space="preserve"> outras</w:t>
      </w:r>
      <w:r w:rsidRPr="0062277E">
        <w:rPr>
          <w:rFonts w:ascii="Times New Roman" w:hAnsi="Times New Roman" w:cs="Times New Roman"/>
          <w:sz w:val="24"/>
          <w:szCs w:val="24"/>
        </w:rPr>
        <w:t xml:space="preserve"> instituições e diversos públicos.</w:t>
      </w:r>
      <w:r w:rsidR="00336203" w:rsidRPr="0062277E">
        <w:rPr>
          <w:rFonts w:ascii="Times New Roman" w:hAnsi="Times New Roman" w:cs="Times New Roman"/>
          <w:sz w:val="24"/>
          <w:szCs w:val="24"/>
        </w:rPr>
        <w:t xml:space="preserve"> </w:t>
      </w:r>
      <w:r w:rsidR="00550E22" w:rsidRPr="0062277E">
        <w:rPr>
          <w:rFonts w:ascii="Times New Roman" w:hAnsi="Times New Roman" w:cs="Times New Roman"/>
          <w:sz w:val="24"/>
          <w:szCs w:val="24"/>
        </w:rPr>
        <w:t xml:space="preserve">Richard Daft (1999, </w:t>
      </w:r>
      <w:r w:rsidR="00047F46">
        <w:rPr>
          <w:rFonts w:ascii="Times New Roman" w:hAnsi="Times New Roman" w:cs="Times New Roman"/>
          <w:sz w:val="24"/>
          <w:szCs w:val="24"/>
        </w:rPr>
        <w:t>p.</w:t>
      </w:r>
      <w:r w:rsidR="00550E22" w:rsidRPr="0062277E">
        <w:rPr>
          <w:rFonts w:ascii="Times New Roman" w:hAnsi="Times New Roman" w:cs="Times New Roman"/>
          <w:sz w:val="24"/>
          <w:szCs w:val="24"/>
        </w:rPr>
        <w:t>98) define a responsabilidade social como “a obrigação da administração de tomar decisões e ações que irão contribuir para o bem-estar e os interesses da sociedade e da organização”.</w:t>
      </w:r>
      <w:r w:rsidR="009A6DCB" w:rsidRPr="0062277E">
        <w:rPr>
          <w:rFonts w:ascii="Times New Roman" w:hAnsi="Times New Roman" w:cs="Times New Roman"/>
          <w:sz w:val="24"/>
          <w:szCs w:val="24"/>
        </w:rPr>
        <w:t xml:space="preserve"> </w:t>
      </w:r>
      <w:r w:rsidR="009A7809" w:rsidRPr="0062277E">
        <w:rPr>
          <w:rFonts w:ascii="Times New Roman" w:hAnsi="Times New Roman" w:cs="Times New Roman"/>
          <w:sz w:val="24"/>
          <w:szCs w:val="24"/>
        </w:rPr>
        <w:t>Patrícia Ashley</w:t>
      </w:r>
      <w:r w:rsidR="002E1E62" w:rsidRPr="0062277E">
        <w:rPr>
          <w:rFonts w:ascii="Times New Roman" w:hAnsi="Times New Roman" w:cs="Times New Roman"/>
          <w:sz w:val="24"/>
          <w:szCs w:val="24"/>
        </w:rPr>
        <w:t>, por sua vez,</w:t>
      </w:r>
      <w:r w:rsidR="009A7809" w:rsidRPr="0062277E">
        <w:rPr>
          <w:rFonts w:ascii="Times New Roman" w:hAnsi="Times New Roman" w:cs="Times New Roman"/>
          <w:sz w:val="24"/>
          <w:szCs w:val="24"/>
        </w:rPr>
        <w:t xml:space="preserve"> (</w:t>
      </w:r>
      <w:r w:rsidR="009A7809" w:rsidRPr="008B38AD">
        <w:rPr>
          <w:rFonts w:ascii="Times New Roman" w:hAnsi="Times New Roman" w:cs="Times New Roman"/>
          <w:i/>
          <w:sz w:val="24"/>
          <w:szCs w:val="24"/>
        </w:rPr>
        <w:t>apud</w:t>
      </w:r>
      <w:r w:rsidR="009A7809" w:rsidRPr="0062277E">
        <w:rPr>
          <w:rFonts w:ascii="Times New Roman" w:hAnsi="Times New Roman" w:cs="Times New Roman"/>
          <w:sz w:val="24"/>
          <w:szCs w:val="24"/>
        </w:rPr>
        <w:t xml:space="preserve"> Gomes</w:t>
      </w:r>
      <w:r w:rsidR="002E1E62" w:rsidRPr="0062277E">
        <w:rPr>
          <w:rFonts w:ascii="Times New Roman" w:hAnsi="Times New Roman" w:cs="Times New Roman"/>
          <w:sz w:val="24"/>
          <w:szCs w:val="24"/>
        </w:rPr>
        <w:t xml:space="preserve"> e Moretti, 2007, p.5) define </w:t>
      </w:r>
      <w:r w:rsidR="009A7809" w:rsidRPr="0062277E">
        <w:rPr>
          <w:rFonts w:ascii="Times New Roman" w:hAnsi="Times New Roman" w:cs="Times New Roman"/>
          <w:sz w:val="24"/>
          <w:szCs w:val="24"/>
        </w:rPr>
        <w:t>a responsabilidade como o “compromisso que uma organização deve ter para com a sociedade, expresso por meio de atos e atitudes que a afetem positivamente, agindo proativamente e coerentemente no que tange a seu papel específico na sociedade e a sua p</w:t>
      </w:r>
      <w:r w:rsidR="00CA15C5">
        <w:rPr>
          <w:rFonts w:ascii="Times New Roman" w:hAnsi="Times New Roman" w:cs="Times New Roman"/>
          <w:sz w:val="24"/>
          <w:szCs w:val="24"/>
        </w:rPr>
        <w:t>restação de contas para com ela”</w:t>
      </w:r>
      <w:r w:rsidR="009A7809" w:rsidRPr="0062277E">
        <w:rPr>
          <w:rFonts w:ascii="Times New Roman" w:hAnsi="Times New Roman" w:cs="Times New Roman"/>
          <w:sz w:val="24"/>
          <w:szCs w:val="24"/>
        </w:rPr>
        <w:t>.</w:t>
      </w:r>
    </w:p>
    <w:p w:rsidR="00CB0027" w:rsidRDefault="00550E22"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A</w:t>
      </w:r>
      <w:r w:rsidR="00100AD2" w:rsidRPr="0062277E">
        <w:rPr>
          <w:rFonts w:ascii="Times New Roman" w:hAnsi="Times New Roman" w:cs="Times New Roman"/>
          <w:sz w:val="24"/>
          <w:szCs w:val="24"/>
        </w:rPr>
        <w:t xml:space="preserve"> re</w:t>
      </w:r>
      <w:r w:rsidR="00F02838">
        <w:rPr>
          <w:rFonts w:ascii="Times New Roman" w:hAnsi="Times New Roman" w:cs="Times New Roman"/>
          <w:sz w:val="24"/>
          <w:szCs w:val="24"/>
        </w:rPr>
        <w:t>sponsabilidade social tem por objeto</w:t>
      </w:r>
      <w:r w:rsidR="00100AD2" w:rsidRPr="0062277E">
        <w:rPr>
          <w:rFonts w:ascii="Times New Roman" w:hAnsi="Times New Roman" w:cs="Times New Roman"/>
          <w:sz w:val="24"/>
          <w:szCs w:val="24"/>
        </w:rPr>
        <w:t xml:space="preserve"> a</w:t>
      </w:r>
      <w:r w:rsidR="00F02838">
        <w:rPr>
          <w:rFonts w:ascii="Times New Roman" w:hAnsi="Times New Roman" w:cs="Times New Roman"/>
          <w:sz w:val="24"/>
          <w:szCs w:val="24"/>
        </w:rPr>
        <w:t xml:space="preserve"> construção da melhor</w:t>
      </w:r>
      <w:r w:rsidRPr="0062277E">
        <w:rPr>
          <w:rFonts w:ascii="Times New Roman" w:hAnsi="Times New Roman" w:cs="Times New Roman"/>
          <w:sz w:val="24"/>
          <w:szCs w:val="24"/>
        </w:rPr>
        <w:t xml:space="preserve"> participação das empresas privadas na so</w:t>
      </w:r>
      <w:r w:rsidR="009A7809" w:rsidRPr="0062277E">
        <w:rPr>
          <w:rFonts w:ascii="Times New Roman" w:hAnsi="Times New Roman" w:cs="Times New Roman"/>
          <w:sz w:val="24"/>
          <w:szCs w:val="24"/>
        </w:rPr>
        <w:t xml:space="preserve">lução das necessidades públicas, o que se vincula tanto à atuação das empresas junto ao Estado quanto aos </w:t>
      </w:r>
      <w:proofErr w:type="spellStart"/>
      <w:r w:rsidR="009A7809" w:rsidRPr="0062277E">
        <w:rPr>
          <w:rFonts w:ascii="Times New Roman" w:hAnsi="Times New Roman" w:cs="Times New Roman"/>
          <w:i/>
          <w:sz w:val="24"/>
          <w:szCs w:val="24"/>
        </w:rPr>
        <w:t>stakeholders</w:t>
      </w:r>
      <w:proofErr w:type="spellEnd"/>
      <w:r w:rsidR="00800E67">
        <w:rPr>
          <w:rFonts w:ascii="Times New Roman" w:hAnsi="Times New Roman" w:cs="Times New Roman"/>
          <w:i/>
          <w:sz w:val="24"/>
          <w:szCs w:val="24"/>
        </w:rPr>
        <w:t xml:space="preserve"> </w:t>
      </w:r>
      <w:r w:rsidR="00800E67" w:rsidRPr="00800E67">
        <w:rPr>
          <w:rFonts w:ascii="Times New Roman" w:hAnsi="Times New Roman" w:cs="Times New Roman"/>
          <w:i/>
          <w:sz w:val="24"/>
          <w:szCs w:val="24"/>
        </w:rPr>
        <w:t>–</w:t>
      </w:r>
      <w:r w:rsidR="00800E67">
        <w:rPr>
          <w:rFonts w:ascii="Times New Roman" w:hAnsi="Times New Roman" w:cs="Times New Roman"/>
          <w:i/>
          <w:sz w:val="24"/>
          <w:szCs w:val="24"/>
        </w:rPr>
        <w:t xml:space="preserve"> </w:t>
      </w:r>
      <w:r w:rsidR="00800E67">
        <w:rPr>
          <w:rFonts w:ascii="Times New Roman" w:hAnsi="Times New Roman" w:cs="Times New Roman"/>
          <w:sz w:val="24"/>
          <w:szCs w:val="24"/>
        </w:rPr>
        <w:t>partes interessadas</w:t>
      </w:r>
      <w:r w:rsidR="009A7809" w:rsidRPr="0062277E">
        <w:rPr>
          <w:rFonts w:ascii="Times New Roman" w:hAnsi="Times New Roman" w:cs="Times New Roman"/>
          <w:sz w:val="24"/>
          <w:szCs w:val="24"/>
        </w:rPr>
        <w:t>.</w:t>
      </w:r>
      <w:r w:rsidR="00E374E8" w:rsidRPr="0062277E">
        <w:rPr>
          <w:rFonts w:ascii="Times New Roman" w:hAnsi="Times New Roman" w:cs="Times New Roman"/>
          <w:sz w:val="24"/>
          <w:szCs w:val="24"/>
        </w:rPr>
        <w:t xml:space="preserve"> </w:t>
      </w:r>
      <w:r w:rsidR="001C7343" w:rsidRPr="0062277E">
        <w:rPr>
          <w:rFonts w:ascii="Times New Roman" w:hAnsi="Times New Roman" w:cs="Times New Roman"/>
          <w:sz w:val="24"/>
          <w:szCs w:val="24"/>
        </w:rPr>
        <w:t xml:space="preserve">Fato é que, distintamente de uma obrigação legal, a responsabilidade parte de uma ação volitiva das empresas. Seu significado é, portanto, distinto de uma </w:t>
      </w:r>
      <w:r w:rsidR="001C7343" w:rsidRPr="0075066D">
        <w:rPr>
          <w:rFonts w:ascii="Times New Roman" w:hAnsi="Times New Roman" w:cs="Times New Roman"/>
          <w:sz w:val="24"/>
          <w:szCs w:val="24"/>
        </w:rPr>
        <w:t>responsabilidade</w:t>
      </w:r>
      <w:r w:rsidR="001C7343" w:rsidRPr="00513FB1">
        <w:rPr>
          <w:rFonts w:ascii="Times New Roman" w:hAnsi="Times New Roman" w:cs="Times New Roman"/>
          <w:b/>
          <w:sz w:val="24"/>
          <w:szCs w:val="24"/>
        </w:rPr>
        <w:t xml:space="preserve"> </w:t>
      </w:r>
      <w:r w:rsidR="001C7343" w:rsidRPr="0075066D">
        <w:rPr>
          <w:rFonts w:ascii="Times New Roman" w:hAnsi="Times New Roman" w:cs="Times New Roman"/>
          <w:sz w:val="24"/>
          <w:szCs w:val="24"/>
        </w:rPr>
        <w:t>legal</w:t>
      </w:r>
      <w:r w:rsidR="0075066D">
        <w:rPr>
          <w:rStyle w:val="Refdenotaderodap"/>
          <w:rFonts w:ascii="Times New Roman" w:hAnsi="Times New Roman" w:cs="Times New Roman"/>
          <w:sz w:val="24"/>
          <w:szCs w:val="24"/>
        </w:rPr>
        <w:footnoteReference w:id="8"/>
      </w:r>
      <w:r w:rsidR="001C7343" w:rsidRPr="0062277E">
        <w:rPr>
          <w:rFonts w:ascii="Times New Roman" w:hAnsi="Times New Roman" w:cs="Times New Roman"/>
          <w:sz w:val="24"/>
          <w:szCs w:val="24"/>
        </w:rPr>
        <w:t>, dado</w:t>
      </w:r>
      <w:r w:rsidR="00CB0027" w:rsidRPr="0062277E">
        <w:rPr>
          <w:rFonts w:ascii="Times New Roman" w:hAnsi="Times New Roman" w:cs="Times New Roman"/>
          <w:sz w:val="24"/>
          <w:szCs w:val="24"/>
        </w:rPr>
        <w:t xml:space="preserve"> o seu uso corrente, amplamente difundido. Não há um marco legal para a responsabilidade social das corporações, d</w:t>
      </w:r>
      <w:r w:rsidR="00513FB1">
        <w:rPr>
          <w:rFonts w:ascii="Times New Roman" w:hAnsi="Times New Roman" w:cs="Times New Roman"/>
          <w:sz w:val="24"/>
          <w:szCs w:val="24"/>
        </w:rPr>
        <w:t>iferentemente da função social, que está</w:t>
      </w:r>
      <w:r w:rsidR="00CB0027" w:rsidRPr="0062277E">
        <w:rPr>
          <w:rFonts w:ascii="Times New Roman" w:hAnsi="Times New Roman" w:cs="Times New Roman"/>
          <w:sz w:val="24"/>
          <w:szCs w:val="24"/>
        </w:rPr>
        <w:t xml:space="preserve"> presente em leis</w:t>
      </w:r>
      <w:r w:rsidR="004376F0" w:rsidRPr="0062277E">
        <w:rPr>
          <w:rFonts w:ascii="Times New Roman" w:hAnsi="Times New Roman" w:cs="Times New Roman"/>
          <w:sz w:val="24"/>
          <w:szCs w:val="24"/>
        </w:rPr>
        <w:t xml:space="preserve"> </w:t>
      </w:r>
      <w:r w:rsidR="00DE162B" w:rsidRPr="0062277E">
        <w:rPr>
          <w:rFonts w:ascii="Times New Roman" w:hAnsi="Times New Roman" w:cs="Times New Roman"/>
          <w:sz w:val="24"/>
          <w:szCs w:val="24"/>
        </w:rPr>
        <w:t>–</w:t>
      </w:r>
      <w:r w:rsidR="00CB0027" w:rsidRPr="0062277E">
        <w:rPr>
          <w:rFonts w:ascii="Times New Roman" w:hAnsi="Times New Roman" w:cs="Times New Roman"/>
          <w:sz w:val="24"/>
          <w:szCs w:val="24"/>
        </w:rPr>
        <w:t xml:space="preserve"> </w:t>
      </w:r>
      <w:r w:rsidR="00DE162B" w:rsidRPr="0062277E">
        <w:rPr>
          <w:rFonts w:ascii="Times New Roman" w:hAnsi="Times New Roman" w:cs="Times New Roman"/>
          <w:sz w:val="24"/>
          <w:szCs w:val="24"/>
        </w:rPr>
        <w:t>embora essas não tr</w:t>
      </w:r>
      <w:r w:rsidR="00513FB1">
        <w:rPr>
          <w:rFonts w:ascii="Times New Roman" w:hAnsi="Times New Roman" w:cs="Times New Roman"/>
          <w:sz w:val="24"/>
          <w:szCs w:val="24"/>
        </w:rPr>
        <w:t>atem de seu conceito ou alcance, o que,</w:t>
      </w:r>
      <w:r w:rsidR="002A35D7">
        <w:rPr>
          <w:rFonts w:ascii="Times New Roman" w:hAnsi="Times New Roman" w:cs="Times New Roman"/>
          <w:sz w:val="24"/>
          <w:szCs w:val="24"/>
        </w:rPr>
        <w:t xml:space="preserve"> como se afirma,</w:t>
      </w:r>
      <w:r w:rsidR="00513FB1">
        <w:rPr>
          <w:rFonts w:ascii="Times New Roman" w:hAnsi="Times New Roman" w:cs="Times New Roman"/>
          <w:sz w:val="24"/>
          <w:szCs w:val="24"/>
        </w:rPr>
        <w:t xml:space="preserve"> esvazia seu conteúdo.</w:t>
      </w:r>
    </w:p>
    <w:p w:rsidR="00A772BD" w:rsidRPr="00316EBC" w:rsidRDefault="00E374E8" w:rsidP="00316EBC">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O Instituto Ethos</w:t>
      </w:r>
      <w:r w:rsidR="0062277E" w:rsidRPr="0062277E">
        <w:rPr>
          <w:rStyle w:val="Refdenotaderodap"/>
          <w:rFonts w:ascii="Times New Roman" w:hAnsi="Times New Roman" w:cs="Times New Roman"/>
          <w:sz w:val="24"/>
          <w:szCs w:val="24"/>
        </w:rPr>
        <w:footnoteReference w:id="9"/>
      </w:r>
      <w:r w:rsidR="00877444" w:rsidRPr="0062277E">
        <w:rPr>
          <w:rFonts w:ascii="Times New Roman" w:hAnsi="Times New Roman" w:cs="Times New Roman"/>
          <w:sz w:val="24"/>
          <w:szCs w:val="24"/>
        </w:rPr>
        <w:t xml:space="preserve"> </w:t>
      </w:r>
      <w:r w:rsidRPr="0062277E">
        <w:rPr>
          <w:rFonts w:ascii="Times New Roman" w:hAnsi="Times New Roman" w:cs="Times New Roman"/>
          <w:sz w:val="24"/>
          <w:szCs w:val="24"/>
        </w:rPr>
        <w:t>define a responsabilidade social como</w:t>
      </w:r>
    </w:p>
    <w:p w:rsidR="009A7809" w:rsidRPr="00BB5470" w:rsidRDefault="00E374E8" w:rsidP="00D40392">
      <w:pPr>
        <w:spacing w:after="0" w:line="240" w:lineRule="auto"/>
        <w:ind w:left="2124"/>
        <w:jc w:val="both"/>
        <w:rPr>
          <w:rFonts w:ascii="Times New Roman" w:hAnsi="Times New Roman" w:cs="Times New Roman"/>
          <w:sz w:val="20"/>
          <w:szCs w:val="20"/>
        </w:rPr>
      </w:pPr>
      <w:proofErr w:type="gramStart"/>
      <w:r w:rsidRPr="00BB5470">
        <w:rPr>
          <w:rFonts w:ascii="Times New Roman" w:hAnsi="Times New Roman" w:cs="Times New Roman"/>
          <w:sz w:val="20"/>
          <w:szCs w:val="20"/>
        </w:rPr>
        <w:t>a</w:t>
      </w:r>
      <w:proofErr w:type="gramEnd"/>
      <w:r w:rsidRPr="00BB5470">
        <w:rPr>
          <w:rFonts w:ascii="Times New Roman" w:hAnsi="Times New Roman" w:cs="Times New Roman"/>
          <w:sz w:val="20"/>
          <w:szCs w:val="20"/>
        </w:rPr>
        <w:t xml:space="preserve"> forma de gestão que se define pela relação ética e transparente da empresa com todos os públicos com os quais ela se relaciona e pelo estabelecimento de metas empresariais compatíveis com o desenvolvimento sustentável da sociedade, preservando recursos ambientais e culturais para as gerações futuras, respeitando a diversidade e promovendo a redução das desigualdades sociais. A responsabilidade social é focada na cadeia de negócios da empresa e engloba preocupações com um público maior (acionistas, funcionários, prestadores de serviços, fornecedores, consumidores, governo e meio ambiente), cuja demanda e necessidade a empresa deve buscar entender e incorporar aos negócios. Assim, a responsabilidade social trata diretamente dos negócios da </w:t>
      </w:r>
      <w:r w:rsidR="003F3B49" w:rsidRPr="00BB5470">
        <w:rPr>
          <w:rFonts w:ascii="Times New Roman" w:hAnsi="Times New Roman" w:cs="Times New Roman"/>
          <w:sz w:val="20"/>
          <w:szCs w:val="20"/>
        </w:rPr>
        <w:t>empresa e de como ela os conduz</w:t>
      </w:r>
      <w:r w:rsidRPr="00BB5470">
        <w:rPr>
          <w:rFonts w:ascii="Times New Roman" w:hAnsi="Times New Roman" w:cs="Times New Roman"/>
          <w:sz w:val="20"/>
          <w:szCs w:val="20"/>
        </w:rPr>
        <w:t xml:space="preserve"> (</w:t>
      </w:r>
      <w:r w:rsidR="001C2628" w:rsidRPr="001C2628">
        <w:rPr>
          <w:rFonts w:ascii="Times New Roman" w:hAnsi="Times New Roman" w:cs="Times New Roman"/>
          <w:sz w:val="20"/>
          <w:szCs w:val="20"/>
        </w:rPr>
        <w:t xml:space="preserve">Instituto </w:t>
      </w:r>
      <w:r w:rsidRPr="00BB5470">
        <w:rPr>
          <w:rFonts w:ascii="Times New Roman" w:hAnsi="Times New Roman" w:cs="Times New Roman"/>
          <w:sz w:val="20"/>
          <w:szCs w:val="20"/>
        </w:rPr>
        <w:t>Ethos, 2012).</w:t>
      </w:r>
    </w:p>
    <w:p w:rsidR="009A6DCB" w:rsidRPr="00BB5470" w:rsidRDefault="009A6DCB" w:rsidP="00D40392">
      <w:pPr>
        <w:spacing w:after="0" w:line="360" w:lineRule="auto"/>
        <w:ind w:firstLine="708"/>
        <w:jc w:val="both"/>
        <w:rPr>
          <w:rFonts w:ascii="Times New Roman" w:hAnsi="Times New Roman" w:cs="Times New Roman"/>
          <w:sz w:val="20"/>
          <w:szCs w:val="20"/>
        </w:rPr>
      </w:pPr>
    </w:p>
    <w:p w:rsidR="00F534E1" w:rsidRDefault="00C964DD"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Segundo Gomes e Moretti (2007, pp.6-7) a r</w:t>
      </w:r>
      <w:r w:rsidR="009A7809" w:rsidRPr="0062277E">
        <w:rPr>
          <w:rFonts w:ascii="Times New Roman" w:hAnsi="Times New Roman" w:cs="Times New Roman"/>
          <w:sz w:val="24"/>
          <w:szCs w:val="24"/>
        </w:rPr>
        <w:t>esponsabilidade social</w:t>
      </w:r>
      <w:r w:rsidRPr="0062277E">
        <w:rPr>
          <w:rFonts w:ascii="Times New Roman" w:hAnsi="Times New Roman" w:cs="Times New Roman"/>
          <w:sz w:val="24"/>
          <w:szCs w:val="24"/>
        </w:rPr>
        <w:t xml:space="preserve"> torna-se</w:t>
      </w:r>
      <w:r w:rsidR="009A7809" w:rsidRPr="0062277E">
        <w:rPr>
          <w:rFonts w:ascii="Times New Roman" w:hAnsi="Times New Roman" w:cs="Times New Roman"/>
          <w:sz w:val="24"/>
          <w:szCs w:val="24"/>
        </w:rPr>
        <w:t xml:space="preserve"> u</w:t>
      </w:r>
      <w:r w:rsidRPr="0062277E">
        <w:rPr>
          <w:rFonts w:ascii="Times New Roman" w:hAnsi="Times New Roman" w:cs="Times New Roman"/>
          <w:sz w:val="24"/>
          <w:szCs w:val="24"/>
        </w:rPr>
        <w:t>m termo de fácil apropriação à linguagem das empresas</w:t>
      </w:r>
      <w:r w:rsidR="00A37344">
        <w:rPr>
          <w:rFonts w:ascii="Times New Roman" w:hAnsi="Times New Roman" w:cs="Times New Roman"/>
          <w:sz w:val="24"/>
          <w:szCs w:val="24"/>
        </w:rPr>
        <w:t>,</w:t>
      </w:r>
      <w:r w:rsidR="00B63C12" w:rsidRPr="0062277E">
        <w:rPr>
          <w:rFonts w:ascii="Times New Roman" w:hAnsi="Times New Roman" w:cs="Times New Roman"/>
          <w:sz w:val="24"/>
          <w:szCs w:val="24"/>
        </w:rPr>
        <w:t xml:space="preserve"> pois simboliza, simplesmente</w:t>
      </w:r>
      <w:r w:rsidR="006F73DB">
        <w:rPr>
          <w:rFonts w:ascii="Times New Roman" w:hAnsi="Times New Roman" w:cs="Times New Roman"/>
          <w:sz w:val="24"/>
          <w:szCs w:val="24"/>
        </w:rPr>
        <w:t>,</w:t>
      </w:r>
      <w:r w:rsidR="00B63C12" w:rsidRPr="0062277E">
        <w:rPr>
          <w:rFonts w:ascii="Times New Roman" w:hAnsi="Times New Roman" w:cs="Times New Roman"/>
          <w:sz w:val="24"/>
          <w:szCs w:val="24"/>
        </w:rPr>
        <w:t xml:space="preserve"> o ato de “dar respostas” </w:t>
      </w:r>
      <w:r w:rsidRPr="0062277E">
        <w:rPr>
          <w:rFonts w:ascii="Times New Roman" w:hAnsi="Times New Roman" w:cs="Times New Roman"/>
          <w:sz w:val="24"/>
          <w:szCs w:val="24"/>
        </w:rPr>
        <w:t xml:space="preserve">aos interessados. Os autores elencam, </w:t>
      </w:r>
      <w:r w:rsidR="00B63C12" w:rsidRPr="0062277E">
        <w:rPr>
          <w:rFonts w:ascii="Times New Roman" w:hAnsi="Times New Roman" w:cs="Times New Roman"/>
          <w:sz w:val="24"/>
          <w:szCs w:val="24"/>
        </w:rPr>
        <w:t>entretanto</w:t>
      </w:r>
      <w:r w:rsidR="009C0408" w:rsidRPr="0062277E">
        <w:rPr>
          <w:rFonts w:ascii="Times New Roman" w:hAnsi="Times New Roman" w:cs="Times New Roman"/>
          <w:sz w:val="24"/>
          <w:szCs w:val="24"/>
        </w:rPr>
        <w:t xml:space="preserve">, outras </w:t>
      </w:r>
      <w:r w:rsidRPr="0062277E">
        <w:rPr>
          <w:rFonts w:ascii="Times New Roman" w:hAnsi="Times New Roman" w:cs="Times New Roman"/>
          <w:sz w:val="24"/>
          <w:szCs w:val="24"/>
        </w:rPr>
        <w:t>dimensões das ações de</w:t>
      </w:r>
      <w:r w:rsidR="00B63C12" w:rsidRPr="0062277E">
        <w:rPr>
          <w:rFonts w:ascii="Times New Roman" w:hAnsi="Times New Roman" w:cs="Times New Roman"/>
          <w:sz w:val="24"/>
          <w:szCs w:val="24"/>
        </w:rPr>
        <w:t xml:space="preserve"> </w:t>
      </w:r>
      <w:r w:rsidRPr="0062277E">
        <w:rPr>
          <w:rFonts w:ascii="Times New Roman" w:hAnsi="Times New Roman" w:cs="Times New Roman"/>
          <w:sz w:val="24"/>
          <w:szCs w:val="24"/>
        </w:rPr>
        <w:t>“</w:t>
      </w:r>
      <w:r w:rsidR="00B63C12" w:rsidRPr="0062277E">
        <w:rPr>
          <w:rFonts w:ascii="Times New Roman" w:hAnsi="Times New Roman" w:cs="Times New Roman"/>
          <w:sz w:val="24"/>
          <w:szCs w:val="24"/>
        </w:rPr>
        <w:t>r</w:t>
      </w:r>
      <w:r w:rsidRPr="0062277E">
        <w:rPr>
          <w:rFonts w:ascii="Times New Roman" w:hAnsi="Times New Roman" w:cs="Times New Roman"/>
          <w:sz w:val="24"/>
          <w:szCs w:val="24"/>
        </w:rPr>
        <w:t>esponsabilidade social” praticadas</w:t>
      </w:r>
      <w:r w:rsidR="00B63C12" w:rsidRPr="0062277E">
        <w:rPr>
          <w:rFonts w:ascii="Times New Roman" w:hAnsi="Times New Roman" w:cs="Times New Roman"/>
          <w:sz w:val="24"/>
          <w:szCs w:val="24"/>
        </w:rPr>
        <w:t xml:space="preserve"> p</w:t>
      </w:r>
      <w:r w:rsidRPr="0062277E">
        <w:rPr>
          <w:rFonts w:ascii="Times New Roman" w:hAnsi="Times New Roman" w:cs="Times New Roman"/>
          <w:sz w:val="24"/>
          <w:szCs w:val="24"/>
        </w:rPr>
        <w:t>elas mesmas, alertando para um utilitarismo de tais práticas. Para os mesmos</w:t>
      </w:r>
      <w:r w:rsidR="00A37344">
        <w:rPr>
          <w:rFonts w:ascii="Times New Roman" w:hAnsi="Times New Roman" w:cs="Times New Roman"/>
          <w:sz w:val="24"/>
          <w:szCs w:val="24"/>
        </w:rPr>
        <w:t>,</w:t>
      </w:r>
      <w:r w:rsidRPr="0062277E">
        <w:rPr>
          <w:rFonts w:ascii="Times New Roman" w:hAnsi="Times New Roman" w:cs="Times New Roman"/>
          <w:sz w:val="24"/>
          <w:szCs w:val="24"/>
        </w:rPr>
        <w:t xml:space="preserve"> ao realizarem ações na esfera do que se convencionou chamar de RSE –</w:t>
      </w:r>
      <w:r w:rsidR="00FC67CC" w:rsidRPr="0062277E">
        <w:rPr>
          <w:rFonts w:ascii="Times New Roman" w:hAnsi="Times New Roman" w:cs="Times New Roman"/>
          <w:sz w:val="24"/>
          <w:szCs w:val="24"/>
        </w:rPr>
        <w:t xml:space="preserve"> </w:t>
      </w:r>
      <w:r w:rsidRPr="0062277E">
        <w:rPr>
          <w:rFonts w:ascii="Times New Roman" w:hAnsi="Times New Roman" w:cs="Times New Roman"/>
          <w:sz w:val="24"/>
          <w:szCs w:val="24"/>
        </w:rPr>
        <w:t>responsabilidade social empresarial</w:t>
      </w:r>
      <w:r w:rsidR="006F73DB">
        <w:rPr>
          <w:rFonts w:ascii="Times New Roman" w:hAnsi="Times New Roman" w:cs="Times New Roman"/>
          <w:sz w:val="24"/>
          <w:szCs w:val="24"/>
        </w:rPr>
        <w:t xml:space="preserve"> </w:t>
      </w:r>
      <w:r w:rsidR="006F73DB">
        <w:rPr>
          <w:rFonts w:ascii="Times New Roman" w:hAnsi="Times New Roman" w:cs="Times New Roman"/>
          <w:sz w:val="24"/>
          <w:szCs w:val="24"/>
        </w:rPr>
        <w:softHyphen/>
        <w:t xml:space="preserve"> –</w:t>
      </w:r>
      <w:r w:rsidR="00A37344">
        <w:rPr>
          <w:rFonts w:ascii="Times New Roman" w:hAnsi="Times New Roman" w:cs="Times New Roman"/>
          <w:sz w:val="24"/>
          <w:szCs w:val="24"/>
        </w:rPr>
        <w:t xml:space="preserve"> </w:t>
      </w:r>
      <w:proofErr w:type="gramStart"/>
      <w:r w:rsidRPr="0062277E">
        <w:rPr>
          <w:rFonts w:ascii="Times New Roman" w:hAnsi="Times New Roman" w:cs="Times New Roman"/>
          <w:sz w:val="24"/>
          <w:szCs w:val="24"/>
        </w:rPr>
        <w:t>as empresas obtém</w:t>
      </w:r>
      <w:proofErr w:type="gramEnd"/>
      <w:r w:rsidRPr="0062277E">
        <w:rPr>
          <w:rFonts w:ascii="Times New Roman" w:hAnsi="Times New Roman" w:cs="Times New Roman"/>
          <w:sz w:val="24"/>
          <w:szCs w:val="24"/>
        </w:rPr>
        <w:t xml:space="preserve"> vantagens em vários âmbitos</w:t>
      </w:r>
      <w:r w:rsidR="006F73DB">
        <w:rPr>
          <w:rFonts w:ascii="Times New Roman" w:hAnsi="Times New Roman" w:cs="Times New Roman"/>
          <w:sz w:val="24"/>
          <w:szCs w:val="24"/>
        </w:rPr>
        <w:t>: econômico, tributário e mercadológico</w:t>
      </w:r>
      <w:r w:rsidRPr="0062277E">
        <w:rPr>
          <w:rFonts w:ascii="Times New Roman" w:hAnsi="Times New Roman" w:cs="Times New Roman"/>
          <w:sz w:val="24"/>
          <w:szCs w:val="24"/>
        </w:rPr>
        <w:t xml:space="preserve">. </w:t>
      </w:r>
    </w:p>
    <w:p w:rsidR="00852E86" w:rsidRPr="0062277E" w:rsidRDefault="00FC67CC"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A</w:t>
      </w:r>
      <w:r w:rsidR="00C964DD" w:rsidRPr="0062277E">
        <w:rPr>
          <w:rFonts w:ascii="Times New Roman" w:hAnsi="Times New Roman" w:cs="Times New Roman"/>
          <w:sz w:val="24"/>
          <w:szCs w:val="24"/>
        </w:rPr>
        <w:t xml:space="preserve"> </w:t>
      </w:r>
      <w:r w:rsidR="00DD1689">
        <w:rPr>
          <w:rFonts w:ascii="Times New Roman" w:hAnsi="Times New Roman" w:cs="Times New Roman"/>
          <w:sz w:val="24"/>
          <w:szCs w:val="24"/>
        </w:rPr>
        <w:t>primeira</w:t>
      </w:r>
      <w:r w:rsidR="00C964DD" w:rsidRPr="0062277E">
        <w:rPr>
          <w:rFonts w:ascii="Times New Roman" w:hAnsi="Times New Roman" w:cs="Times New Roman"/>
          <w:sz w:val="24"/>
          <w:szCs w:val="24"/>
        </w:rPr>
        <w:t xml:space="preserve"> vantagem seria percebida na esfera </w:t>
      </w:r>
      <w:r w:rsidR="00EF5AD3" w:rsidRPr="0062277E">
        <w:rPr>
          <w:rFonts w:ascii="Times New Roman" w:hAnsi="Times New Roman" w:cs="Times New Roman"/>
          <w:sz w:val="24"/>
          <w:szCs w:val="24"/>
        </w:rPr>
        <w:t>econômica, pois pela não incorporação dos custos sociais e ambientais</w:t>
      </w:r>
      <w:r w:rsidR="00A33BA6" w:rsidRPr="0062277E">
        <w:rPr>
          <w:rFonts w:ascii="Times New Roman" w:hAnsi="Times New Roman" w:cs="Times New Roman"/>
          <w:sz w:val="24"/>
          <w:szCs w:val="24"/>
        </w:rPr>
        <w:t xml:space="preserve"> em seus processos produtivos, seus produtos tornar-se-iam mais competitivos. No campo tributário, haveria descontos, que são possibilitados a título de dedução do imposto de renda das pessoas jurídicas que fazem doações às instituições elencadas por lei em rol taxativo (Lei 9.249/1995 – </w:t>
      </w:r>
      <w:proofErr w:type="gramStart"/>
      <w:r w:rsidR="00A33BA6" w:rsidRPr="0062277E">
        <w:rPr>
          <w:rFonts w:ascii="Times New Roman" w:hAnsi="Times New Roman" w:cs="Times New Roman"/>
          <w:sz w:val="24"/>
          <w:szCs w:val="24"/>
        </w:rPr>
        <w:t>infra referida</w:t>
      </w:r>
      <w:proofErr w:type="gramEnd"/>
      <w:r w:rsidR="00A33BA6" w:rsidRPr="0062277E">
        <w:rPr>
          <w:rFonts w:ascii="Times New Roman" w:hAnsi="Times New Roman" w:cs="Times New Roman"/>
          <w:sz w:val="24"/>
          <w:szCs w:val="24"/>
        </w:rPr>
        <w:t>);</w:t>
      </w:r>
      <w:r w:rsidR="006F73DB">
        <w:rPr>
          <w:rFonts w:ascii="Times New Roman" w:hAnsi="Times New Roman" w:cs="Times New Roman"/>
          <w:sz w:val="24"/>
          <w:szCs w:val="24"/>
        </w:rPr>
        <w:t xml:space="preserve"> a</w:t>
      </w:r>
      <w:r w:rsidR="006F73DB" w:rsidRPr="006F73DB">
        <w:rPr>
          <w:rFonts w:ascii="Times New Roman" w:hAnsi="Times New Roman" w:cs="Times New Roman"/>
          <w:sz w:val="24"/>
          <w:szCs w:val="24"/>
        </w:rPr>
        <w:t>s doações feitas pelas empresas a projetos socioambientais corresponderia</w:t>
      </w:r>
      <w:r w:rsidR="00361B01">
        <w:rPr>
          <w:rFonts w:ascii="Times New Roman" w:hAnsi="Times New Roman" w:cs="Times New Roman"/>
          <w:sz w:val="24"/>
          <w:szCs w:val="24"/>
        </w:rPr>
        <w:t>m,</w:t>
      </w:r>
      <w:r w:rsidR="006F73DB" w:rsidRPr="006F73DB">
        <w:rPr>
          <w:rFonts w:ascii="Times New Roman" w:hAnsi="Times New Roman" w:cs="Times New Roman"/>
          <w:sz w:val="24"/>
          <w:szCs w:val="24"/>
        </w:rPr>
        <w:t xml:space="preserve"> apenas</w:t>
      </w:r>
      <w:r w:rsidR="00361B01">
        <w:rPr>
          <w:rFonts w:ascii="Times New Roman" w:hAnsi="Times New Roman" w:cs="Times New Roman"/>
          <w:sz w:val="24"/>
          <w:szCs w:val="24"/>
        </w:rPr>
        <w:t>,</w:t>
      </w:r>
      <w:r w:rsidR="006F73DB" w:rsidRPr="006F73DB">
        <w:rPr>
          <w:rFonts w:ascii="Times New Roman" w:hAnsi="Times New Roman" w:cs="Times New Roman"/>
          <w:sz w:val="24"/>
          <w:szCs w:val="24"/>
        </w:rPr>
        <w:t xml:space="preserve"> a uma pequena fração dos custos que deveriam ser internalizados</w:t>
      </w:r>
      <w:r w:rsidR="006F73DB">
        <w:rPr>
          <w:rFonts w:ascii="Times New Roman" w:hAnsi="Times New Roman" w:cs="Times New Roman"/>
          <w:sz w:val="24"/>
          <w:szCs w:val="24"/>
        </w:rPr>
        <w:t>. N</w:t>
      </w:r>
      <w:r w:rsidR="00A33BA6" w:rsidRPr="0062277E">
        <w:rPr>
          <w:rFonts w:ascii="Times New Roman" w:hAnsi="Times New Roman" w:cs="Times New Roman"/>
          <w:sz w:val="24"/>
          <w:szCs w:val="24"/>
        </w:rPr>
        <w:t>o campo mercadológico, os autores argumentam que “crise na publicidade”</w:t>
      </w:r>
      <w:r w:rsidR="006F73DB">
        <w:rPr>
          <w:rFonts w:ascii="Times New Roman" w:hAnsi="Times New Roman" w:cs="Times New Roman"/>
          <w:sz w:val="24"/>
          <w:szCs w:val="24"/>
        </w:rPr>
        <w:t>, gerada pela saturação das antigas formas de propaganda,</w:t>
      </w:r>
      <w:r w:rsidR="00A33BA6" w:rsidRPr="0062277E">
        <w:rPr>
          <w:rFonts w:ascii="Times New Roman" w:hAnsi="Times New Roman" w:cs="Times New Roman"/>
          <w:sz w:val="24"/>
          <w:szCs w:val="24"/>
        </w:rPr>
        <w:t xml:space="preserve"> </w:t>
      </w:r>
      <w:r w:rsidR="00361B01">
        <w:rPr>
          <w:rFonts w:ascii="Times New Roman" w:hAnsi="Times New Roman" w:cs="Times New Roman"/>
          <w:sz w:val="24"/>
          <w:szCs w:val="24"/>
        </w:rPr>
        <w:t>criou</w:t>
      </w:r>
      <w:r w:rsidRPr="0062277E">
        <w:rPr>
          <w:rFonts w:ascii="Times New Roman" w:hAnsi="Times New Roman" w:cs="Times New Roman"/>
          <w:sz w:val="24"/>
          <w:szCs w:val="24"/>
        </w:rPr>
        <w:t xml:space="preserve"> a necessidade de novos instrumentos de fixação da marca para os consu</w:t>
      </w:r>
      <w:r w:rsidR="00361B01">
        <w:rPr>
          <w:rFonts w:ascii="Times New Roman" w:hAnsi="Times New Roman" w:cs="Times New Roman"/>
          <w:sz w:val="24"/>
          <w:szCs w:val="24"/>
        </w:rPr>
        <w:t>midores, e que a</w:t>
      </w:r>
      <w:r w:rsidRPr="0062277E">
        <w:rPr>
          <w:rFonts w:ascii="Times New Roman" w:hAnsi="Times New Roman" w:cs="Times New Roman"/>
          <w:sz w:val="24"/>
          <w:szCs w:val="24"/>
        </w:rPr>
        <w:t xml:space="preserve"> associação</w:t>
      </w:r>
      <w:r w:rsidR="00361B01">
        <w:rPr>
          <w:rFonts w:ascii="Times New Roman" w:hAnsi="Times New Roman" w:cs="Times New Roman"/>
          <w:sz w:val="24"/>
          <w:szCs w:val="24"/>
        </w:rPr>
        <w:t xml:space="preserve"> de empresas</w:t>
      </w:r>
      <w:r w:rsidRPr="0062277E">
        <w:rPr>
          <w:rFonts w:ascii="Times New Roman" w:hAnsi="Times New Roman" w:cs="Times New Roman"/>
          <w:sz w:val="24"/>
          <w:szCs w:val="24"/>
        </w:rPr>
        <w:t xml:space="preserve"> </w:t>
      </w:r>
      <w:r w:rsidR="00361B01">
        <w:rPr>
          <w:rFonts w:ascii="Times New Roman" w:hAnsi="Times New Roman" w:cs="Times New Roman"/>
          <w:sz w:val="24"/>
          <w:szCs w:val="24"/>
        </w:rPr>
        <w:t>a</w:t>
      </w:r>
      <w:r w:rsidR="00BB5470">
        <w:rPr>
          <w:rFonts w:ascii="Times New Roman" w:hAnsi="Times New Roman" w:cs="Times New Roman"/>
          <w:sz w:val="24"/>
          <w:szCs w:val="24"/>
        </w:rPr>
        <w:t xml:space="preserve"> </w:t>
      </w:r>
      <w:r w:rsidRPr="0062277E">
        <w:rPr>
          <w:rFonts w:ascii="Times New Roman" w:hAnsi="Times New Roman" w:cs="Times New Roman"/>
          <w:sz w:val="24"/>
          <w:szCs w:val="24"/>
        </w:rPr>
        <w:t>condutas</w:t>
      </w:r>
      <w:r w:rsidR="00361B01">
        <w:rPr>
          <w:rFonts w:ascii="Times New Roman" w:hAnsi="Times New Roman" w:cs="Times New Roman"/>
          <w:sz w:val="24"/>
          <w:szCs w:val="24"/>
        </w:rPr>
        <w:t xml:space="preserve"> socioambientais</w:t>
      </w:r>
      <w:r w:rsidR="006F73DB">
        <w:rPr>
          <w:rFonts w:ascii="Times New Roman" w:hAnsi="Times New Roman" w:cs="Times New Roman"/>
          <w:sz w:val="24"/>
          <w:szCs w:val="24"/>
        </w:rPr>
        <w:t xml:space="preserve"> responsáveis </w:t>
      </w:r>
      <w:r w:rsidRPr="0062277E">
        <w:rPr>
          <w:rFonts w:ascii="Times New Roman" w:hAnsi="Times New Roman" w:cs="Times New Roman"/>
          <w:sz w:val="24"/>
          <w:szCs w:val="24"/>
        </w:rPr>
        <w:t>seria</w:t>
      </w:r>
      <w:r w:rsidR="00800E67">
        <w:rPr>
          <w:rFonts w:ascii="Times New Roman" w:hAnsi="Times New Roman" w:cs="Times New Roman"/>
          <w:sz w:val="24"/>
          <w:szCs w:val="24"/>
        </w:rPr>
        <w:t>m</w:t>
      </w:r>
      <w:r w:rsidRPr="0062277E">
        <w:rPr>
          <w:rFonts w:ascii="Times New Roman" w:hAnsi="Times New Roman" w:cs="Times New Roman"/>
          <w:sz w:val="24"/>
          <w:szCs w:val="24"/>
        </w:rPr>
        <w:t xml:space="preserve"> capaz</w:t>
      </w:r>
      <w:r w:rsidR="00800E67">
        <w:rPr>
          <w:rFonts w:ascii="Times New Roman" w:hAnsi="Times New Roman" w:cs="Times New Roman"/>
          <w:sz w:val="24"/>
          <w:szCs w:val="24"/>
        </w:rPr>
        <w:t>es</w:t>
      </w:r>
      <w:r w:rsidRPr="0062277E">
        <w:rPr>
          <w:rFonts w:ascii="Times New Roman" w:hAnsi="Times New Roman" w:cs="Times New Roman"/>
          <w:sz w:val="24"/>
          <w:szCs w:val="24"/>
        </w:rPr>
        <w:t xml:space="preserve"> de impactar</w:t>
      </w:r>
      <w:r w:rsidR="00361B01">
        <w:rPr>
          <w:rFonts w:ascii="Times New Roman" w:hAnsi="Times New Roman" w:cs="Times New Roman"/>
          <w:sz w:val="24"/>
          <w:szCs w:val="24"/>
        </w:rPr>
        <w:t xml:space="preserve"> positivamente em sua reputação e ainda de impactar na ampliação de seu </w:t>
      </w:r>
      <w:proofErr w:type="spellStart"/>
      <w:r w:rsidR="00361B01" w:rsidRPr="00361B01">
        <w:rPr>
          <w:rFonts w:ascii="Times New Roman" w:hAnsi="Times New Roman" w:cs="Times New Roman"/>
          <w:i/>
          <w:sz w:val="24"/>
          <w:szCs w:val="24"/>
        </w:rPr>
        <w:t>market</w:t>
      </w:r>
      <w:proofErr w:type="spellEnd"/>
      <w:r w:rsidR="00361B01" w:rsidRPr="00361B01">
        <w:rPr>
          <w:rFonts w:ascii="Times New Roman" w:hAnsi="Times New Roman" w:cs="Times New Roman"/>
          <w:i/>
          <w:sz w:val="24"/>
          <w:szCs w:val="24"/>
        </w:rPr>
        <w:t xml:space="preserve"> </w:t>
      </w:r>
      <w:proofErr w:type="spellStart"/>
      <w:r w:rsidR="00361B01" w:rsidRPr="00361B01">
        <w:rPr>
          <w:rFonts w:ascii="Times New Roman" w:hAnsi="Times New Roman" w:cs="Times New Roman"/>
          <w:i/>
          <w:sz w:val="24"/>
          <w:szCs w:val="24"/>
        </w:rPr>
        <w:t>share</w:t>
      </w:r>
      <w:proofErr w:type="spellEnd"/>
      <w:r w:rsidRPr="0062277E">
        <w:rPr>
          <w:rFonts w:ascii="Times New Roman" w:hAnsi="Times New Roman" w:cs="Times New Roman"/>
          <w:sz w:val="24"/>
          <w:szCs w:val="24"/>
        </w:rPr>
        <w:t>, pois a vinculação a essa</w:t>
      </w:r>
      <w:r w:rsidR="00361B01">
        <w:rPr>
          <w:rFonts w:ascii="Times New Roman" w:hAnsi="Times New Roman" w:cs="Times New Roman"/>
          <w:sz w:val="24"/>
          <w:szCs w:val="24"/>
        </w:rPr>
        <w:t xml:space="preserve">s ações (como aquelas ligadas </w:t>
      </w:r>
      <w:proofErr w:type="gramStart"/>
      <w:r w:rsidR="00361B01">
        <w:rPr>
          <w:rFonts w:ascii="Times New Roman" w:hAnsi="Times New Roman" w:cs="Times New Roman"/>
          <w:sz w:val="24"/>
          <w:szCs w:val="24"/>
        </w:rPr>
        <w:t>à</w:t>
      </w:r>
      <w:proofErr w:type="gramEnd"/>
      <w:r w:rsidR="00361B01">
        <w:rPr>
          <w:rFonts w:ascii="Times New Roman" w:hAnsi="Times New Roman" w:cs="Times New Roman"/>
          <w:sz w:val="24"/>
          <w:szCs w:val="24"/>
        </w:rPr>
        <w:t xml:space="preserve"> condutas responsáveis para com o  meio ambiente) </w:t>
      </w:r>
      <w:r w:rsidRPr="0062277E">
        <w:rPr>
          <w:rFonts w:ascii="Times New Roman" w:hAnsi="Times New Roman" w:cs="Times New Roman"/>
          <w:sz w:val="24"/>
          <w:szCs w:val="24"/>
        </w:rPr>
        <w:t xml:space="preserve">teria por fim </w:t>
      </w:r>
      <w:r w:rsidR="00852E86" w:rsidRPr="0062277E">
        <w:rPr>
          <w:rFonts w:ascii="Times New Roman" w:hAnsi="Times New Roman" w:cs="Times New Roman"/>
          <w:sz w:val="24"/>
          <w:szCs w:val="24"/>
        </w:rPr>
        <w:t xml:space="preserve">abarcar </w:t>
      </w:r>
      <w:r w:rsidR="00EF5AD3" w:rsidRPr="0062277E">
        <w:rPr>
          <w:rFonts w:ascii="Times New Roman" w:hAnsi="Times New Roman" w:cs="Times New Roman"/>
          <w:sz w:val="24"/>
          <w:szCs w:val="24"/>
        </w:rPr>
        <w:t xml:space="preserve">novos </w:t>
      </w:r>
      <w:r w:rsidR="00852E86" w:rsidRPr="0062277E">
        <w:rPr>
          <w:rFonts w:ascii="Times New Roman" w:hAnsi="Times New Roman" w:cs="Times New Roman"/>
          <w:sz w:val="24"/>
          <w:szCs w:val="24"/>
        </w:rPr>
        <w:t xml:space="preserve">consumidores que, sensibilizados, </w:t>
      </w:r>
      <w:r w:rsidR="00361B01">
        <w:rPr>
          <w:rFonts w:ascii="Times New Roman" w:hAnsi="Times New Roman" w:cs="Times New Roman"/>
          <w:sz w:val="24"/>
          <w:szCs w:val="24"/>
        </w:rPr>
        <w:t xml:space="preserve">optariam por consumir </w:t>
      </w:r>
      <w:r w:rsidR="00852E86" w:rsidRPr="0062277E">
        <w:rPr>
          <w:rFonts w:ascii="Times New Roman" w:hAnsi="Times New Roman" w:cs="Times New Roman"/>
          <w:sz w:val="24"/>
          <w:szCs w:val="24"/>
        </w:rPr>
        <w:t xml:space="preserve"> seus produtos</w:t>
      </w:r>
      <w:r w:rsidR="00361B01">
        <w:rPr>
          <w:rFonts w:ascii="Times New Roman" w:hAnsi="Times New Roman" w:cs="Times New Roman"/>
          <w:sz w:val="24"/>
          <w:szCs w:val="24"/>
        </w:rPr>
        <w:t>, preferindo-os aos de concorren</w:t>
      </w:r>
      <w:r w:rsidR="008A12DC">
        <w:rPr>
          <w:rFonts w:ascii="Times New Roman" w:hAnsi="Times New Roman" w:cs="Times New Roman"/>
          <w:sz w:val="24"/>
          <w:szCs w:val="24"/>
        </w:rPr>
        <w:t>tes que não se utilizassem do</w:t>
      </w:r>
      <w:r w:rsidR="00361B01">
        <w:rPr>
          <w:rFonts w:ascii="Times New Roman" w:hAnsi="Times New Roman" w:cs="Times New Roman"/>
          <w:sz w:val="24"/>
          <w:szCs w:val="24"/>
        </w:rPr>
        <w:t xml:space="preserve"> marketing verde.</w:t>
      </w:r>
      <w:r w:rsidRPr="0062277E">
        <w:rPr>
          <w:rFonts w:ascii="Times New Roman" w:hAnsi="Times New Roman" w:cs="Times New Roman"/>
          <w:sz w:val="24"/>
          <w:szCs w:val="24"/>
        </w:rPr>
        <w:t xml:space="preserve"> </w:t>
      </w:r>
    </w:p>
    <w:p w:rsidR="00FC67CC" w:rsidRPr="0062277E" w:rsidRDefault="00F02838" w:rsidP="00D4039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Os âmbitos ou campos</w:t>
      </w:r>
      <w:r w:rsidR="00BB7F78" w:rsidRPr="0062277E">
        <w:rPr>
          <w:rFonts w:ascii="Times New Roman" w:hAnsi="Times New Roman" w:cs="Times New Roman"/>
          <w:sz w:val="24"/>
          <w:szCs w:val="24"/>
        </w:rPr>
        <w:t xml:space="preserve"> </w:t>
      </w:r>
      <w:r>
        <w:rPr>
          <w:rFonts w:ascii="Times New Roman" w:hAnsi="Times New Roman" w:cs="Times New Roman"/>
          <w:sz w:val="24"/>
          <w:szCs w:val="24"/>
        </w:rPr>
        <w:t>esquematizados pelos autores</w:t>
      </w:r>
      <w:r w:rsidR="001F1571" w:rsidRPr="0062277E">
        <w:rPr>
          <w:rFonts w:ascii="Times New Roman" w:hAnsi="Times New Roman" w:cs="Times New Roman"/>
          <w:sz w:val="24"/>
          <w:szCs w:val="24"/>
        </w:rPr>
        <w:t xml:space="preserve"> embora forneçam alguma contribuição didática, em realidade </w:t>
      </w:r>
      <w:r w:rsidR="00A77CC7" w:rsidRPr="0062277E">
        <w:rPr>
          <w:rFonts w:ascii="Times New Roman" w:hAnsi="Times New Roman" w:cs="Times New Roman"/>
          <w:sz w:val="24"/>
          <w:szCs w:val="24"/>
        </w:rPr>
        <w:t xml:space="preserve">refletem uma mesma crítica: a apropriação pelas empresas do discurso da responsabilidade social em suas ações com o fito de cooptar novos mercados, solidificar suas marcas, obtendo assim, vantagens econômicas, seja pela não internalização dos custos ambientais ou pelas deduções tributárias que conseguem por meio das doações a instituições legalmente respaldadas. </w:t>
      </w:r>
      <w:r w:rsidR="009A6DCB" w:rsidRPr="0062277E">
        <w:rPr>
          <w:rFonts w:ascii="Times New Roman" w:hAnsi="Times New Roman" w:cs="Times New Roman"/>
          <w:sz w:val="24"/>
          <w:szCs w:val="24"/>
        </w:rPr>
        <w:tab/>
      </w:r>
    </w:p>
    <w:p w:rsidR="00D40392" w:rsidRPr="00316EBC" w:rsidRDefault="0085650A" w:rsidP="00316EBC">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 xml:space="preserve">Em </w:t>
      </w:r>
      <w:r w:rsidR="003C4D01" w:rsidRPr="0062277E">
        <w:rPr>
          <w:rFonts w:ascii="Times New Roman" w:hAnsi="Times New Roman" w:cs="Times New Roman"/>
          <w:sz w:val="24"/>
          <w:szCs w:val="24"/>
        </w:rPr>
        <w:t xml:space="preserve">que pese </w:t>
      </w:r>
      <w:proofErr w:type="gramStart"/>
      <w:r w:rsidR="003C4D01" w:rsidRPr="0062277E">
        <w:rPr>
          <w:rFonts w:ascii="Times New Roman" w:hAnsi="Times New Roman" w:cs="Times New Roman"/>
          <w:sz w:val="24"/>
          <w:szCs w:val="24"/>
        </w:rPr>
        <w:t>as</w:t>
      </w:r>
      <w:proofErr w:type="gramEnd"/>
      <w:r w:rsidRPr="0062277E">
        <w:rPr>
          <w:rFonts w:ascii="Times New Roman" w:hAnsi="Times New Roman" w:cs="Times New Roman"/>
          <w:sz w:val="24"/>
          <w:szCs w:val="24"/>
        </w:rPr>
        <w:t xml:space="preserve"> primeiras afirmações, sobre o garantia do bom nome de suas marcas e a expansão de seu mercado consumidor, essas são duas atribuições inerentes à atividade mercantil. Logo, quaisquer senões a esse respeito tem de ser melhor elucidados, pois somente depõe contra as empresas </w:t>
      </w:r>
      <w:r w:rsidR="00B93DFE" w:rsidRPr="0062277E">
        <w:rPr>
          <w:rFonts w:ascii="Times New Roman" w:hAnsi="Times New Roman" w:cs="Times New Roman"/>
          <w:sz w:val="24"/>
          <w:szCs w:val="24"/>
        </w:rPr>
        <w:t xml:space="preserve">o uso de meios não idôneos para se </w:t>
      </w:r>
      <w:r w:rsidR="00B93DFE" w:rsidRPr="0062277E">
        <w:rPr>
          <w:rFonts w:ascii="Times New Roman" w:hAnsi="Times New Roman" w:cs="Times New Roman"/>
          <w:sz w:val="24"/>
          <w:szCs w:val="24"/>
        </w:rPr>
        <w:lastRenderedPageBreak/>
        <w:t>garantirem esses fins. Quanto à publicidade, com relação à atuação das empresas, há recente disposição do CONAR – Conselho Nacional de Autorregulamentação publicitária –</w:t>
      </w:r>
      <w:r w:rsidR="001A717D" w:rsidRPr="0062277E">
        <w:rPr>
          <w:rFonts w:ascii="Times New Roman" w:hAnsi="Times New Roman" w:cs="Times New Roman"/>
          <w:sz w:val="24"/>
          <w:szCs w:val="24"/>
        </w:rPr>
        <w:t>, em vigor desde agosto de 2011</w:t>
      </w:r>
      <w:r w:rsidR="00A37344">
        <w:rPr>
          <w:rFonts w:ascii="Times New Roman" w:hAnsi="Times New Roman" w:cs="Times New Roman"/>
          <w:sz w:val="24"/>
          <w:szCs w:val="24"/>
        </w:rPr>
        <w:t>,</w:t>
      </w:r>
      <w:r w:rsidR="001A717D" w:rsidRPr="0062277E">
        <w:rPr>
          <w:rFonts w:ascii="Times New Roman" w:hAnsi="Times New Roman" w:cs="Times New Roman"/>
          <w:sz w:val="24"/>
          <w:szCs w:val="24"/>
        </w:rPr>
        <w:t xml:space="preserve"> que veda toda a publicidade, inclusive </w:t>
      </w:r>
      <w:r w:rsidR="00F079F2">
        <w:rPr>
          <w:rFonts w:ascii="Times New Roman" w:hAnsi="Times New Roman" w:cs="Times New Roman"/>
          <w:sz w:val="24"/>
          <w:szCs w:val="24"/>
        </w:rPr>
        <w:t xml:space="preserve">aquela veiculada pela internet, deva refletir as reais </w:t>
      </w:r>
      <w:r w:rsidR="001A717D" w:rsidRPr="0062277E">
        <w:rPr>
          <w:rFonts w:ascii="Times New Roman" w:hAnsi="Times New Roman" w:cs="Times New Roman"/>
          <w:sz w:val="24"/>
          <w:szCs w:val="24"/>
        </w:rPr>
        <w:t>ações praticadas pela</w:t>
      </w:r>
      <w:r w:rsidR="005361BE" w:rsidRPr="0062277E">
        <w:rPr>
          <w:rFonts w:ascii="Times New Roman" w:hAnsi="Times New Roman" w:cs="Times New Roman"/>
          <w:sz w:val="24"/>
          <w:szCs w:val="24"/>
        </w:rPr>
        <w:t>s empresas. Segundo o</w:t>
      </w:r>
      <w:r w:rsidR="00F30A3B" w:rsidRPr="0062277E">
        <w:rPr>
          <w:rFonts w:ascii="Times New Roman" w:hAnsi="Times New Roman" w:cs="Times New Roman"/>
          <w:sz w:val="24"/>
          <w:szCs w:val="24"/>
        </w:rPr>
        <w:t xml:space="preserve"> artigo 36 do Código do</w:t>
      </w:r>
      <w:r w:rsidR="005361BE" w:rsidRPr="0062277E">
        <w:rPr>
          <w:rFonts w:ascii="Times New Roman" w:hAnsi="Times New Roman" w:cs="Times New Roman"/>
          <w:sz w:val="24"/>
          <w:szCs w:val="24"/>
        </w:rPr>
        <w:t xml:space="preserve"> Conselho</w:t>
      </w:r>
      <w:r w:rsidR="00F079F2">
        <w:rPr>
          <w:rFonts w:ascii="Times New Roman" w:hAnsi="Times New Roman" w:cs="Times New Roman"/>
          <w:sz w:val="24"/>
          <w:szCs w:val="24"/>
        </w:rPr>
        <w:t xml:space="preserve"> (</w:t>
      </w:r>
      <w:r w:rsidR="008A12DC">
        <w:rPr>
          <w:rFonts w:ascii="Times New Roman" w:hAnsi="Times New Roman" w:cs="Times New Roman"/>
          <w:sz w:val="24"/>
          <w:szCs w:val="24"/>
        </w:rPr>
        <w:t>que possui</w:t>
      </w:r>
      <w:r w:rsidR="00F534E1">
        <w:rPr>
          <w:rFonts w:ascii="Times New Roman" w:hAnsi="Times New Roman" w:cs="Times New Roman"/>
          <w:sz w:val="24"/>
          <w:szCs w:val="24"/>
        </w:rPr>
        <w:t>,</w:t>
      </w:r>
      <w:r w:rsidR="008A12DC">
        <w:rPr>
          <w:rFonts w:ascii="Times New Roman" w:hAnsi="Times New Roman" w:cs="Times New Roman"/>
          <w:sz w:val="24"/>
          <w:szCs w:val="24"/>
        </w:rPr>
        <w:t xml:space="preserve"> ainda</w:t>
      </w:r>
      <w:r w:rsidR="00F534E1">
        <w:rPr>
          <w:rFonts w:ascii="Times New Roman" w:hAnsi="Times New Roman" w:cs="Times New Roman"/>
          <w:sz w:val="24"/>
          <w:szCs w:val="24"/>
        </w:rPr>
        <w:t>,</w:t>
      </w:r>
      <w:r w:rsidR="008A12DC">
        <w:rPr>
          <w:rFonts w:ascii="Times New Roman" w:hAnsi="Times New Roman" w:cs="Times New Roman"/>
          <w:sz w:val="24"/>
          <w:szCs w:val="24"/>
        </w:rPr>
        <w:t xml:space="preserve"> </w:t>
      </w:r>
      <w:proofErr w:type="gramStart"/>
      <w:r w:rsidR="008A12DC">
        <w:rPr>
          <w:rFonts w:ascii="Times New Roman" w:hAnsi="Times New Roman" w:cs="Times New Roman"/>
          <w:sz w:val="24"/>
          <w:szCs w:val="24"/>
        </w:rPr>
        <w:t>anexo</w:t>
      </w:r>
      <w:r w:rsidR="008A12DC" w:rsidRPr="008A12DC">
        <w:rPr>
          <w:rFonts w:ascii="Times New Roman" w:hAnsi="Times New Roman" w:cs="Times New Roman"/>
          <w:sz w:val="24"/>
          <w:szCs w:val="24"/>
        </w:rPr>
        <w:t xml:space="preserve"> </w:t>
      </w:r>
      <w:r w:rsidR="00F534E1">
        <w:rPr>
          <w:rFonts w:ascii="Times New Roman" w:hAnsi="Times New Roman" w:cs="Times New Roman"/>
          <w:sz w:val="24"/>
          <w:szCs w:val="24"/>
        </w:rPr>
        <w:t>intitulado “</w:t>
      </w:r>
      <w:r w:rsidR="008A12DC" w:rsidRPr="008A12DC">
        <w:rPr>
          <w:rFonts w:ascii="Times New Roman" w:hAnsi="Times New Roman" w:cs="Times New Roman"/>
          <w:sz w:val="24"/>
          <w:szCs w:val="24"/>
        </w:rPr>
        <w:t>Apelos</w:t>
      </w:r>
      <w:proofErr w:type="gramEnd"/>
      <w:r w:rsidR="008A12DC" w:rsidRPr="008A12DC">
        <w:rPr>
          <w:rFonts w:ascii="Times New Roman" w:hAnsi="Times New Roman" w:cs="Times New Roman"/>
          <w:sz w:val="24"/>
          <w:szCs w:val="24"/>
        </w:rPr>
        <w:t xml:space="preserve"> de Sustentabilidade</w:t>
      </w:r>
      <w:r w:rsidR="00F534E1">
        <w:rPr>
          <w:rFonts w:ascii="Times New Roman" w:hAnsi="Times New Roman" w:cs="Times New Roman"/>
          <w:sz w:val="24"/>
          <w:szCs w:val="24"/>
        </w:rPr>
        <w:t>”</w:t>
      </w:r>
      <w:r w:rsidR="00F079F2">
        <w:rPr>
          <w:rFonts w:ascii="Times New Roman" w:hAnsi="Times New Roman" w:cs="Times New Roman"/>
          <w:sz w:val="24"/>
          <w:szCs w:val="24"/>
        </w:rPr>
        <w:t xml:space="preserve"> </w:t>
      </w:r>
      <w:r w:rsidR="00F079F2" w:rsidRPr="00F079F2">
        <w:rPr>
          <w:rFonts w:ascii="Times New Roman" w:hAnsi="Times New Roman" w:cs="Times New Roman"/>
          <w:sz w:val="24"/>
          <w:szCs w:val="24"/>
        </w:rPr>
        <w:t>–</w:t>
      </w:r>
      <w:r w:rsidR="00F079F2">
        <w:rPr>
          <w:rFonts w:ascii="Times New Roman" w:hAnsi="Times New Roman" w:cs="Times New Roman"/>
          <w:sz w:val="24"/>
          <w:szCs w:val="24"/>
        </w:rPr>
        <w:t xml:space="preserve"> </w:t>
      </w:r>
      <w:r w:rsidR="008A12DC" w:rsidRPr="008A12DC">
        <w:rPr>
          <w:rFonts w:ascii="Times New Roman" w:hAnsi="Times New Roman" w:cs="Times New Roman"/>
          <w:sz w:val="24"/>
          <w:szCs w:val="24"/>
        </w:rPr>
        <w:t>Anexo U do CONAR</w:t>
      </w:r>
      <w:r w:rsidR="00F079F2">
        <w:rPr>
          <w:rStyle w:val="Refdenotaderodap"/>
          <w:rFonts w:ascii="Times New Roman" w:hAnsi="Times New Roman" w:cs="Times New Roman"/>
          <w:sz w:val="24"/>
          <w:szCs w:val="24"/>
        </w:rPr>
        <w:footnoteReference w:id="10"/>
      </w:r>
      <w:r w:rsidR="00F534E1">
        <w:rPr>
          <w:rFonts w:ascii="Times New Roman" w:hAnsi="Times New Roman" w:cs="Times New Roman"/>
          <w:sz w:val="24"/>
          <w:szCs w:val="24"/>
        </w:rPr>
        <w:t>)</w:t>
      </w:r>
      <w:r w:rsidR="00F079F2">
        <w:rPr>
          <w:rFonts w:ascii="Times New Roman" w:hAnsi="Times New Roman" w:cs="Times New Roman"/>
          <w:sz w:val="24"/>
          <w:szCs w:val="24"/>
        </w:rPr>
        <w:t>:</w:t>
      </w:r>
    </w:p>
    <w:p w:rsidR="005361BE" w:rsidRPr="008A12DC" w:rsidRDefault="005361BE" w:rsidP="00D40392">
      <w:pPr>
        <w:spacing w:after="0" w:line="240" w:lineRule="auto"/>
        <w:ind w:left="2124"/>
        <w:jc w:val="both"/>
        <w:rPr>
          <w:rFonts w:ascii="Times New Roman" w:hAnsi="Times New Roman" w:cs="Times New Roman"/>
          <w:sz w:val="20"/>
          <w:szCs w:val="20"/>
        </w:rPr>
      </w:pPr>
      <w:r w:rsidRPr="008A12DC">
        <w:rPr>
          <w:rFonts w:ascii="Times New Roman" w:hAnsi="Times New Roman" w:cs="Times New Roman"/>
          <w:sz w:val="20"/>
          <w:szCs w:val="20"/>
        </w:rPr>
        <w:t>A publicidade deverá refletir as preocupações de toda a humanidade com os problemas relacionados com a qualidade de vida e a proteção do meio ambiente; assim, serão vigorosamente combatidos os anúncios que, direta ou indiretamente, estimulem:</w:t>
      </w:r>
    </w:p>
    <w:p w:rsidR="005361BE" w:rsidRPr="008A12DC" w:rsidRDefault="005361BE" w:rsidP="00D40392">
      <w:pPr>
        <w:spacing w:after="0" w:line="240" w:lineRule="auto"/>
        <w:ind w:left="2124"/>
        <w:jc w:val="both"/>
        <w:rPr>
          <w:rFonts w:ascii="Times New Roman" w:hAnsi="Times New Roman" w:cs="Times New Roman"/>
          <w:sz w:val="20"/>
          <w:szCs w:val="20"/>
        </w:rPr>
      </w:pPr>
      <w:proofErr w:type="gramStart"/>
      <w:r w:rsidRPr="008A12DC">
        <w:rPr>
          <w:rFonts w:ascii="Times New Roman" w:hAnsi="Times New Roman" w:cs="Times New Roman"/>
          <w:sz w:val="20"/>
          <w:szCs w:val="20"/>
        </w:rPr>
        <w:t>a</w:t>
      </w:r>
      <w:proofErr w:type="gramEnd"/>
      <w:r w:rsidRPr="008A12DC">
        <w:rPr>
          <w:rFonts w:ascii="Times New Roman" w:hAnsi="Times New Roman" w:cs="Times New Roman"/>
          <w:sz w:val="20"/>
          <w:szCs w:val="20"/>
        </w:rPr>
        <w:t xml:space="preserve"> poluição do ar, das águas, das matas e dos demais recursos naturais;</w:t>
      </w:r>
      <w:r w:rsidR="0074432C">
        <w:rPr>
          <w:rFonts w:ascii="Times New Roman" w:hAnsi="Times New Roman" w:cs="Times New Roman"/>
          <w:sz w:val="20"/>
          <w:szCs w:val="20"/>
        </w:rPr>
        <w:t xml:space="preserve"> </w:t>
      </w:r>
      <w:r w:rsidRPr="008A12DC">
        <w:rPr>
          <w:rFonts w:ascii="Times New Roman" w:hAnsi="Times New Roman" w:cs="Times New Roman"/>
          <w:sz w:val="20"/>
          <w:szCs w:val="20"/>
        </w:rPr>
        <w:t>a poluição do meio ambiente urbano;</w:t>
      </w:r>
      <w:r w:rsidR="0074432C">
        <w:rPr>
          <w:rFonts w:ascii="Times New Roman" w:hAnsi="Times New Roman" w:cs="Times New Roman"/>
          <w:sz w:val="20"/>
          <w:szCs w:val="20"/>
        </w:rPr>
        <w:t xml:space="preserve"> </w:t>
      </w:r>
      <w:r w:rsidRPr="008A12DC">
        <w:rPr>
          <w:rFonts w:ascii="Times New Roman" w:hAnsi="Times New Roman" w:cs="Times New Roman"/>
          <w:sz w:val="20"/>
          <w:szCs w:val="20"/>
        </w:rPr>
        <w:t>a depredação da fauna, da flora e dos demais recursos naturais;</w:t>
      </w:r>
      <w:r w:rsidR="0074432C">
        <w:rPr>
          <w:rFonts w:ascii="Times New Roman" w:hAnsi="Times New Roman" w:cs="Times New Roman"/>
          <w:sz w:val="20"/>
          <w:szCs w:val="20"/>
        </w:rPr>
        <w:t xml:space="preserve"> </w:t>
      </w:r>
      <w:r w:rsidRPr="008A12DC">
        <w:rPr>
          <w:rFonts w:ascii="Times New Roman" w:hAnsi="Times New Roman" w:cs="Times New Roman"/>
          <w:sz w:val="20"/>
          <w:szCs w:val="20"/>
        </w:rPr>
        <w:t>a poluição visual dos campos e das cidades;</w:t>
      </w:r>
      <w:r w:rsidR="0074432C">
        <w:rPr>
          <w:rFonts w:ascii="Times New Roman" w:hAnsi="Times New Roman" w:cs="Times New Roman"/>
          <w:sz w:val="20"/>
          <w:szCs w:val="20"/>
        </w:rPr>
        <w:t xml:space="preserve"> </w:t>
      </w:r>
      <w:r w:rsidRPr="008A12DC">
        <w:rPr>
          <w:rFonts w:ascii="Times New Roman" w:hAnsi="Times New Roman" w:cs="Times New Roman"/>
          <w:sz w:val="20"/>
          <w:szCs w:val="20"/>
        </w:rPr>
        <w:t>a poluição sonora;</w:t>
      </w:r>
      <w:r w:rsidR="0074432C">
        <w:rPr>
          <w:rFonts w:ascii="Times New Roman" w:hAnsi="Times New Roman" w:cs="Times New Roman"/>
          <w:sz w:val="20"/>
          <w:szCs w:val="20"/>
        </w:rPr>
        <w:t xml:space="preserve"> </w:t>
      </w:r>
      <w:r w:rsidRPr="008A12DC">
        <w:rPr>
          <w:rFonts w:ascii="Times New Roman" w:hAnsi="Times New Roman" w:cs="Times New Roman"/>
          <w:sz w:val="20"/>
          <w:szCs w:val="20"/>
        </w:rPr>
        <w:t>o desperdício de recursos naturais.</w:t>
      </w:r>
    </w:p>
    <w:p w:rsidR="005361BE" w:rsidRPr="008A12DC" w:rsidRDefault="005361BE" w:rsidP="00D40392">
      <w:pPr>
        <w:spacing w:after="0" w:line="240" w:lineRule="auto"/>
        <w:ind w:left="1416" w:firstLine="708"/>
        <w:jc w:val="both"/>
        <w:rPr>
          <w:rFonts w:ascii="Times New Roman" w:hAnsi="Times New Roman" w:cs="Times New Roman"/>
          <w:b/>
          <w:sz w:val="20"/>
          <w:szCs w:val="20"/>
        </w:rPr>
      </w:pPr>
      <w:r w:rsidRPr="008A12DC">
        <w:rPr>
          <w:rFonts w:ascii="Times New Roman" w:hAnsi="Times New Roman" w:cs="Times New Roman"/>
          <w:b/>
          <w:sz w:val="20"/>
          <w:szCs w:val="20"/>
        </w:rPr>
        <w:t>Parágrafo único</w:t>
      </w:r>
    </w:p>
    <w:p w:rsidR="00FC67CC" w:rsidRPr="008A12DC" w:rsidRDefault="005361BE" w:rsidP="00D40392">
      <w:pPr>
        <w:spacing w:after="0" w:line="240" w:lineRule="auto"/>
        <w:ind w:left="2124"/>
        <w:jc w:val="both"/>
        <w:rPr>
          <w:rFonts w:ascii="Times New Roman" w:hAnsi="Times New Roman" w:cs="Times New Roman"/>
          <w:b/>
          <w:sz w:val="20"/>
          <w:szCs w:val="20"/>
        </w:rPr>
      </w:pPr>
      <w:r w:rsidRPr="008A12DC">
        <w:rPr>
          <w:rFonts w:ascii="Times New Roman" w:hAnsi="Times New Roman" w:cs="Times New Roman"/>
          <w:b/>
          <w:sz w:val="20"/>
          <w:szCs w:val="20"/>
        </w:rPr>
        <w:t>Considerando a crescente utilização de informações e indicativos ambientais na publicidade institucional e de produtos e serviços, serão atendidos os seguintes princípios:</w:t>
      </w:r>
      <w:r w:rsidR="0074432C">
        <w:rPr>
          <w:rFonts w:ascii="Times New Roman" w:hAnsi="Times New Roman" w:cs="Times New Roman"/>
          <w:b/>
          <w:sz w:val="20"/>
          <w:szCs w:val="20"/>
        </w:rPr>
        <w:t xml:space="preserve"> </w:t>
      </w:r>
      <w:r w:rsidRPr="0074432C">
        <w:rPr>
          <w:rFonts w:ascii="Times New Roman" w:hAnsi="Times New Roman" w:cs="Times New Roman"/>
          <w:b/>
          <w:sz w:val="20"/>
          <w:szCs w:val="20"/>
          <w:u w:val="single"/>
        </w:rPr>
        <w:t>veracidade</w:t>
      </w:r>
      <w:r w:rsidRPr="008A12DC">
        <w:rPr>
          <w:rFonts w:ascii="Times New Roman" w:hAnsi="Times New Roman" w:cs="Times New Roman"/>
          <w:b/>
          <w:sz w:val="20"/>
          <w:szCs w:val="20"/>
        </w:rPr>
        <w:t xml:space="preserve"> – as informações ambientais devem ser verdadeiras e passíveis de verificação e comprovação;</w:t>
      </w:r>
      <w:r w:rsidR="0074432C">
        <w:rPr>
          <w:rFonts w:ascii="Times New Roman" w:hAnsi="Times New Roman" w:cs="Times New Roman"/>
          <w:b/>
          <w:sz w:val="20"/>
          <w:szCs w:val="20"/>
        </w:rPr>
        <w:t xml:space="preserve"> </w:t>
      </w:r>
      <w:r w:rsidRPr="0074432C">
        <w:rPr>
          <w:rFonts w:ascii="Times New Roman" w:hAnsi="Times New Roman" w:cs="Times New Roman"/>
          <w:b/>
          <w:sz w:val="20"/>
          <w:szCs w:val="20"/>
          <w:u w:val="single"/>
        </w:rPr>
        <w:t>exatidão</w:t>
      </w:r>
      <w:r w:rsidRPr="008A12DC">
        <w:rPr>
          <w:rFonts w:ascii="Times New Roman" w:hAnsi="Times New Roman" w:cs="Times New Roman"/>
          <w:b/>
          <w:sz w:val="20"/>
          <w:szCs w:val="20"/>
        </w:rPr>
        <w:t xml:space="preserve"> – as informações ambientais devem ser exatas e precisas, não cabendo informações genéricas e vagas;</w:t>
      </w:r>
      <w:r w:rsidR="0074432C">
        <w:rPr>
          <w:rFonts w:ascii="Times New Roman" w:hAnsi="Times New Roman" w:cs="Times New Roman"/>
          <w:b/>
          <w:sz w:val="20"/>
          <w:szCs w:val="20"/>
        </w:rPr>
        <w:t xml:space="preserve"> </w:t>
      </w:r>
      <w:r w:rsidRPr="0074432C">
        <w:rPr>
          <w:rFonts w:ascii="Times New Roman" w:hAnsi="Times New Roman" w:cs="Times New Roman"/>
          <w:b/>
          <w:sz w:val="20"/>
          <w:szCs w:val="20"/>
          <w:u w:val="single"/>
        </w:rPr>
        <w:t>pertinência</w:t>
      </w:r>
      <w:r w:rsidRPr="008A12DC">
        <w:rPr>
          <w:rFonts w:ascii="Times New Roman" w:hAnsi="Times New Roman" w:cs="Times New Roman"/>
          <w:b/>
          <w:sz w:val="20"/>
          <w:szCs w:val="20"/>
        </w:rPr>
        <w:t xml:space="preserve"> – as informações ambientais veiculadas devem ter relação com os processos de produção e comercialização dos produtos e serviços anunciados;</w:t>
      </w:r>
      <w:r w:rsidR="0074432C">
        <w:rPr>
          <w:rFonts w:ascii="Times New Roman" w:hAnsi="Times New Roman" w:cs="Times New Roman"/>
          <w:b/>
          <w:sz w:val="20"/>
          <w:szCs w:val="20"/>
        </w:rPr>
        <w:t xml:space="preserve"> </w:t>
      </w:r>
      <w:r w:rsidRPr="0074432C">
        <w:rPr>
          <w:rFonts w:ascii="Times New Roman" w:hAnsi="Times New Roman" w:cs="Times New Roman"/>
          <w:b/>
          <w:sz w:val="20"/>
          <w:szCs w:val="20"/>
          <w:u w:val="single"/>
        </w:rPr>
        <w:t>relevância</w:t>
      </w:r>
      <w:r w:rsidRPr="008A12DC">
        <w:rPr>
          <w:rFonts w:ascii="Times New Roman" w:hAnsi="Times New Roman" w:cs="Times New Roman"/>
          <w:b/>
          <w:sz w:val="20"/>
          <w:szCs w:val="20"/>
        </w:rPr>
        <w:t xml:space="preserve"> – o benefício ambiental salientado deverá ser significativo em termos do impacto total do produto e do serviço sobre o meio ambiente, em todo seu ciclo de vida, ou seja, na sua produção, uso e descarte (CONAR, 2012 – grifo nosso).</w:t>
      </w:r>
    </w:p>
    <w:p w:rsidR="008A12DC" w:rsidRDefault="008A12DC" w:rsidP="00D40392">
      <w:pPr>
        <w:spacing w:after="0" w:line="360" w:lineRule="auto"/>
        <w:jc w:val="both"/>
        <w:rPr>
          <w:rFonts w:ascii="Times New Roman" w:hAnsi="Times New Roman" w:cs="Times New Roman"/>
          <w:sz w:val="24"/>
          <w:szCs w:val="24"/>
        </w:rPr>
      </w:pPr>
    </w:p>
    <w:p w:rsidR="006A55FB" w:rsidRPr="0062277E" w:rsidRDefault="00F534E1" w:rsidP="00D4039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A nova regulamentação é interessante, especialmente porque</w:t>
      </w:r>
      <w:r w:rsidR="00F02838">
        <w:rPr>
          <w:rFonts w:ascii="Times New Roman" w:hAnsi="Times New Roman" w:cs="Times New Roman"/>
          <w:sz w:val="24"/>
          <w:szCs w:val="24"/>
        </w:rPr>
        <w:t>,</w:t>
      </w:r>
      <w:r w:rsidR="006A55FB" w:rsidRPr="0062277E">
        <w:rPr>
          <w:rFonts w:ascii="Times New Roman" w:hAnsi="Times New Roman" w:cs="Times New Roman"/>
          <w:sz w:val="24"/>
          <w:szCs w:val="24"/>
        </w:rPr>
        <w:t xml:space="preserve"> se</w:t>
      </w:r>
      <w:r w:rsidR="002A35D7">
        <w:rPr>
          <w:rFonts w:ascii="Times New Roman" w:hAnsi="Times New Roman" w:cs="Times New Roman"/>
          <w:sz w:val="24"/>
          <w:szCs w:val="24"/>
        </w:rPr>
        <w:t xml:space="preserve"> a partida</w:t>
      </w:r>
      <w:r w:rsidR="00E86683">
        <w:rPr>
          <w:rFonts w:ascii="Times New Roman" w:hAnsi="Times New Roman" w:cs="Times New Roman"/>
          <w:sz w:val="24"/>
          <w:szCs w:val="24"/>
        </w:rPr>
        <w:t xml:space="preserve"> as empresas apenas</w:t>
      </w:r>
      <w:r w:rsidR="006A55FB" w:rsidRPr="0062277E">
        <w:rPr>
          <w:rFonts w:ascii="Times New Roman" w:hAnsi="Times New Roman" w:cs="Times New Roman"/>
          <w:sz w:val="24"/>
          <w:szCs w:val="24"/>
        </w:rPr>
        <w:t xml:space="preserve"> ado</w:t>
      </w:r>
      <w:r w:rsidR="00892CE8">
        <w:rPr>
          <w:rFonts w:ascii="Times New Roman" w:hAnsi="Times New Roman" w:cs="Times New Roman"/>
          <w:sz w:val="24"/>
          <w:szCs w:val="24"/>
        </w:rPr>
        <w:t>tam</w:t>
      </w:r>
      <w:r>
        <w:rPr>
          <w:rFonts w:ascii="Times New Roman" w:hAnsi="Times New Roman" w:cs="Times New Roman"/>
          <w:sz w:val="24"/>
          <w:szCs w:val="24"/>
        </w:rPr>
        <w:t xml:space="preserve"> determinadas condutas tendo</w:t>
      </w:r>
      <w:r w:rsidR="00E86683">
        <w:rPr>
          <w:rFonts w:ascii="Times New Roman" w:hAnsi="Times New Roman" w:cs="Times New Roman"/>
          <w:sz w:val="24"/>
          <w:szCs w:val="24"/>
        </w:rPr>
        <w:t xml:space="preserve"> em vista</w:t>
      </w:r>
      <w:r w:rsidR="00892CE8">
        <w:rPr>
          <w:rFonts w:ascii="Times New Roman" w:hAnsi="Times New Roman" w:cs="Times New Roman"/>
          <w:sz w:val="24"/>
          <w:szCs w:val="24"/>
        </w:rPr>
        <w:t xml:space="preserve"> o quanto</w:t>
      </w:r>
      <w:r w:rsidR="00E86683">
        <w:rPr>
          <w:rFonts w:ascii="Times New Roman" w:hAnsi="Times New Roman" w:cs="Times New Roman"/>
          <w:sz w:val="24"/>
          <w:szCs w:val="24"/>
        </w:rPr>
        <w:t xml:space="preserve"> tais ações </w:t>
      </w:r>
      <w:r w:rsidR="00E86683">
        <w:rPr>
          <w:rFonts w:ascii="Times New Roman" w:hAnsi="Times New Roman" w:cs="Times New Roman"/>
          <w:sz w:val="24"/>
          <w:szCs w:val="24"/>
        </w:rPr>
        <w:lastRenderedPageBreak/>
        <w:t>provavelmente impactarão</w:t>
      </w:r>
      <w:r w:rsidR="006A55FB" w:rsidRPr="0062277E">
        <w:rPr>
          <w:rFonts w:ascii="Times New Roman" w:hAnsi="Times New Roman" w:cs="Times New Roman"/>
          <w:sz w:val="24"/>
          <w:szCs w:val="24"/>
        </w:rPr>
        <w:t xml:space="preserve"> </w:t>
      </w:r>
      <w:r w:rsidR="002A35D7">
        <w:rPr>
          <w:rFonts w:ascii="Times New Roman" w:hAnsi="Times New Roman" w:cs="Times New Roman"/>
          <w:sz w:val="24"/>
          <w:szCs w:val="24"/>
        </w:rPr>
        <w:t>em um incremento em suas vendas, como resultado</w:t>
      </w:r>
      <w:r w:rsidR="00E86683">
        <w:rPr>
          <w:rFonts w:ascii="Times New Roman" w:hAnsi="Times New Roman" w:cs="Times New Roman"/>
          <w:sz w:val="24"/>
          <w:szCs w:val="24"/>
        </w:rPr>
        <w:t xml:space="preserve"> da</w:t>
      </w:r>
      <w:r w:rsidR="006A55FB" w:rsidRPr="0062277E">
        <w:rPr>
          <w:rFonts w:ascii="Times New Roman" w:hAnsi="Times New Roman" w:cs="Times New Roman"/>
          <w:sz w:val="24"/>
          <w:szCs w:val="24"/>
        </w:rPr>
        <w:t xml:space="preserve"> boa imagem </w:t>
      </w:r>
      <w:r w:rsidR="00E86683">
        <w:rPr>
          <w:rFonts w:ascii="Times New Roman" w:hAnsi="Times New Roman" w:cs="Times New Roman"/>
          <w:sz w:val="24"/>
          <w:szCs w:val="24"/>
        </w:rPr>
        <w:t>construída por meio dessas</w:t>
      </w:r>
      <w:r w:rsidR="006A55FB" w:rsidRPr="0062277E">
        <w:rPr>
          <w:rFonts w:ascii="Times New Roman" w:hAnsi="Times New Roman" w:cs="Times New Roman"/>
          <w:sz w:val="24"/>
          <w:szCs w:val="24"/>
        </w:rPr>
        <w:t xml:space="preserve">, a regulamentação do CONAR </w:t>
      </w:r>
      <w:r w:rsidR="00E86683">
        <w:rPr>
          <w:rFonts w:ascii="Times New Roman" w:hAnsi="Times New Roman" w:cs="Times New Roman"/>
          <w:sz w:val="24"/>
          <w:szCs w:val="24"/>
        </w:rPr>
        <w:t>vem proibir</w:t>
      </w:r>
      <w:r w:rsidR="006A55FB" w:rsidRPr="0062277E">
        <w:rPr>
          <w:rFonts w:ascii="Times New Roman" w:hAnsi="Times New Roman" w:cs="Times New Roman"/>
          <w:sz w:val="24"/>
          <w:szCs w:val="24"/>
        </w:rPr>
        <w:t xml:space="preserve"> a veiculação de ações que não sejam e</w:t>
      </w:r>
      <w:r w:rsidR="00E86683">
        <w:rPr>
          <w:rFonts w:ascii="Times New Roman" w:hAnsi="Times New Roman" w:cs="Times New Roman"/>
          <w:sz w:val="24"/>
          <w:szCs w:val="24"/>
        </w:rPr>
        <w:t>fetivamente praticadas pelas empresas</w:t>
      </w:r>
      <w:r w:rsidR="006A55FB" w:rsidRPr="0062277E">
        <w:rPr>
          <w:rFonts w:ascii="Times New Roman" w:hAnsi="Times New Roman" w:cs="Times New Roman"/>
          <w:sz w:val="24"/>
          <w:szCs w:val="24"/>
        </w:rPr>
        <w:t>; ao mesmo tempo, são estabelecidas outras regras, que nos direcionam sobre o que se tem entendido por responsabilidade social – e uma aproximação com o termo sustentabilidade. Além disso, sendo o CONAR institução basicamente regulada pelo mercado, é de se esperar que os outros</w:t>
      </w:r>
      <w:r w:rsidR="006A55FB" w:rsidRPr="0062277E">
        <w:rPr>
          <w:rFonts w:ascii="Times New Roman" w:hAnsi="Times New Roman" w:cs="Times New Roman"/>
          <w:i/>
          <w:sz w:val="24"/>
          <w:szCs w:val="24"/>
        </w:rPr>
        <w:t xml:space="preserve"> players</w:t>
      </w:r>
      <w:r w:rsidR="00892CE8">
        <w:rPr>
          <w:rFonts w:ascii="Times New Roman" w:hAnsi="Times New Roman" w:cs="Times New Roman"/>
          <w:sz w:val="24"/>
          <w:szCs w:val="24"/>
        </w:rPr>
        <w:t>, que atuam no mesmo</w:t>
      </w:r>
      <w:r w:rsidR="00973CA7">
        <w:rPr>
          <w:rFonts w:ascii="Times New Roman" w:hAnsi="Times New Roman" w:cs="Times New Roman"/>
          <w:sz w:val="24"/>
          <w:szCs w:val="24"/>
        </w:rPr>
        <w:t xml:space="preserve"> </w:t>
      </w:r>
      <w:r w:rsidR="00892CE8" w:rsidRPr="00892CE8">
        <w:rPr>
          <w:rFonts w:ascii="Times New Roman" w:hAnsi="Times New Roman" w:cs="Times New Roman"/>
          <w:sz w:val="24"/>
          <w:szCs w:val="24"/>
        </w:rPr>
        <w:t>seg</w:t>
      </w:r>
      <w:r w:rsidR="006A55FB" w:rsidRPr="00892CE8">
        <w:rPr>
          <w:rFonts w:ascii="Times New Roman" w:hAnsi="Times New Roman" w:cs="Times New Roman"/>
          <w:sz w:val="24"/>
          <w:szCs w:val="24"/>
        </w:rPr>
        <w:t>mento</w:t>
      </w:r>
      <w:r w:rsidR="006A55FB" w:rsidRPr="0062277E">
        <w:rPr>
          <w:rFonts w:ascii="Times New Roman" w:hAnsi="Times New Roman" w:cs="Times New Roman"/>
          <w:sz w:val="24"/>
          <w:szCs w:val="24"/>
        </w:rPr>
        <w:t xml:space="preserve"> da empresa an</w:t>
      </w:r>
      <w:r w:rsidR="00F5733A" w:rsidRPr="0062277E">
        <w:rPr>
          <w:rFonts w:ascii="Times New Roman" w:hAnsi="Times New Roman" w:cs="Times New Roman"/>
          <w:sz w:val="24"/>
          <w:szCs w:val="24"/>
        </w:rPr>
        <w:t>unciante venha</w:t>
      </w:r>
      <w:r w:rsidR="003F3B49" w:rsidRPr="0062277E">
        <w:rPr>
          <w:rFonts w:ascii="Times New Roman" w:hAnsi="Times New Roman" w:cs="Times New Roman"/>
          <w:sz w:val="24"/>
          <w:szCs w:val="24"/>
        </w:rPr>
        <w:t>m</w:t>
      </w:r>
      <w:r w:rsidR="00F5733A" w:rsidRPr="0062277E">
        <w:rPr>
          <w:rFonts w:ascii="Times New Roman" w:hAnsi="Times New Roman" w:cs="Times New Roman"/>
          <w:sz w:val="24"/>
          <w:szCs w:val="24"/>
        </w:rPr>
        <w:t xml:space="preserve"> a fiscalizar as</w:t>
      </w:r>
      <w:r w:rsidR="006A55FB" w:rsidRPr="0062277E">
        <w:rPr>
          <w:rFonts w:ascii="Times New Roman" w:hAnsi="Times New Roman" w:cs="Times New Roman"/>
          <w:sz w:val="24"/>
          <w:szCs w:val="24"/>
        </w:rPr>
        <w:t xml:space="preserve"> práticas</w:t>
      </w:r>
      <w:r w:rsidR="003F3B49" w:rsidRPr="0062277E">
        <w:rPr>
          <w:rFonts w:ascii="Times New Roman" w:hAnsi="Times New Roman" w:cs="Times New Roman"/>
          <w:sz w:val="24"/>
          <w:szCs w:val="24"/>
        </w:rPr>
        <w:t xml:space="preserve"> desta a fim de evitar que</w:t>
      </w:r>
      <w:r w:rsidR="00F5733A" w:rsidRPr="0062277E">
        <w:rPr>
          <w:rFonts w:ascii="Times New Roman" w:hAnsi="Times New Roman" w:cs="Times New Roman"/>
          <w:sz w:val="24"/>
          <w:szCs w:val="24"/>
        </w:rPr>
        <w:t xml:space="preserve"> suas fatias de mercado sejam reduzidas</w:t>
      </w:r>
      <w:r>
        <w:rPr>
          <w:rStyle w:val="Refdenotaderodap"/>
          <w:rFonts w:ascii="Times New Roman" w:hAnsi="Times New Roman" w:cs="Times New Roman"/>
          <w:sz w:val="24"/>
          <w:szCs w:val="24"/>
        </w:rPr>
        <w:footnoteReference w:id="11"/>
      </w:r>
      <w:r w:rsidR="00F5733A" w:rsidRPr="0062277E">
        <w:rPr>
          <w:rFonts w:ascii="Times New Roman" w:hAnsi="Times New Roman" w:cs="Times New Roman"/>
          <w:sz w:val="24"/>
          <w:szCs w:val="24"/>
        </w:rPr>
        <w:t>.</w:t>
      </w:r>
    </w:p>
    <w:p w:rsidR="000C3321" w:rsidRPr="0062277E" w:rsidRDefault="00221D7C"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Com relação a</w:t>
      </w:r>
      <w:r w:rsidR="003C4D01" w:rsidRPr="0062277E">
        <w:rPr>
          <w:rFonts w:ascii="Times New Roman" w:hAnsi="Times New Roman" w:cs="Times New Roman"/>
          <w:sz w:val="24"/>
          <w:szCs w:val="24"/>
        </w:rPr>
        <w:t xml:space="preserve"> não internalização dos custos e às isenções tributárias obtidas, e</w:t>
      </w:r>
      <w:r w:rsidR="00CB0027" w:rsidRPr="0062277E">
        <w:rPr>
          <w:rFonts w:ascii="Times New Roman" w:hAnsi="Times New Roman" w:cs="Times New Roman"/>
          <w:sz w:val="24"/>
          <w:szCs w:val="24"/>
        </w:rPr>
        <w:t>ssas são questões que e</w:t>
      </w:r>
      <w:r w:rsidR="009A6DCB" w:rsidRPr="0062277E">
        <w:rPr>
          <w:rFonts w:ascii="Times New Roman" w:hAnsi="Times New Roman" w:cs="Times New Roman"/>
          <w:sz w:val="24"/>
          <w:szCs w:val="24"/>
        </w:rPr>
        <w:t xml:space="preserve">xigem um maior rigor: </w:t>
      </w:r>
      <w:r w:rsidR="00892CE8" w:rsidRPr="00892CE8">
        <w:rPr>
          <w:rFonts w:ascii="Times New Roman" w:hAnsi="Times New Roman" w:cs="Times New Roman"/>
          <w:sz w:val="24"/>
          <w:szCs w:val="24"/>
        </w:rPr>
        <w:t>se</w:t>
      </w:r>
      <w:r w:rsidR="00A3052C" w:rsidRPr="00892CE8">
        <w:rPr>
          <w:rFonts w:ascii="Times New Roman" w:hAnsi="Times New Roman" w:cs="Times New Roman"/>
          <w:sz w:val="24"/>
          <w:szCs w:val="24"/>
        </w:rPr>
        <w:t xml:space="preserve"> </w:t>
      </w:r>
      <w:r w:rsidR="009A6DCB" w:rsidRPr="00892CE8">
        <w:rPr>
          <w:rFonts w:ascii="Times New Roman" w:hAnsi="Times New Roman" w:cs="Times New Roman"/>
          <w:sz w:val="24"/>
          <w:szCs w:val="24"/>
        </w:rPr>
        <w:t>os</w:t>
      </w:r>
      <w:r w:rsidR="003C4D01" w:rsidRPr="00892CE8">
        <w:rPr>
          <w:rFonts w:ascii="Times New Roman" w:hAnsi="Times New Roman" w:cs="Times New Roman"/>
          <w:sz w:val="24"/>
          <w:szCs w:val="24"/>
        </w:rPr>
        <w:t xml:space="preserve"> custos </w:t>
      </w:r>
      <w:r w:rsidRPr="00892CE8">
        <w:rPr>
          <w:rFonts w:ascii="Times New Roman" w:hAnsi="Times New Roman" w:cs="Times New Roman"/>
          <w:sz w:val="24"/>
          <w:szCs w:val="24"/>
        </w:rPr>
        <w:t xml:space="preserve">socioambientais </w:t>
      </w:r>
      <w:r w:rsidR="003C4D01" w:rsidRPr="00892CE8">
        <w:rPr>
          <w:rFonts w:ascii="Times New Roman" w:hAnsi="Times New Roman" w:cs="Times New Roman"/>
          <w:sz w:val="24"/>
          <w:szCs w:val="24"/>
        </w:rPr>
        <w:t xml:space="preserve">a serem suportados por uma empresa são somente aqueles </w:t>
      </w:r>
      <w:r w:rsidRPr="00892CE8">
        <w:rPr>
          <w:rFonts w:ascii="Times New Roman" w:hAnsi="Times New Roman" w:cs="Times New Roman"/>
          <w:sz w:val="24"/>
          <w:szCs w:val="24"/>
        </w:rPr>
        <w:t>especificados em lei</w:t>
      </w:r>
      <w:r w:rsidR="00892CE8" w:rsidRPr="00892CE8">
        <w:rPr>
          <w:rFonts w:ascii="Times New Roman" w:hAnsi="Times New Roman" w:cs="Times New Roman"/>
          <w:sz w:val="24"/>
          <w:szCs w:val="24"/>
        </w:rPr>
        <w:t xml:space="preserve">, </w:t>
      </w:r>
      <w:proofErr w:type="gramStart"/>
      <w:r w:rsidR="00892CE8" w:rsidRPr="00892CE8">
        <w:rPr>
          <w:rFonts w:ascii="Times New Roman" w:hAnsi="Times New Roman" w:cs="Times New Roman"/>
          <w:sz w:val="24"/>
          <w:szCs w:val="24"/>
        </w:rPr>
        <w:t>seria</w:t>
      </w:r>
      <w:proofErr w:type="gramEnd"/>
      <w:r w:rsidRPr="00892CE8">
        <w:rPr>
          <w:rFonts w:ascii="Times New Roman" w:hAnsi="Times New Roman" w:cs="Times New Roman"/>
          <w:sz w:val="24"/>
          <w:szCs w:val="24"/>
        </w:rPr>
        <w:t xml:space="preserve"> a obediência a</w:t>
      </w:r>
      <w:r w:rsidR="00F534E1">
        <w:rPr>
          <w:rFonts w:ascii="Times New Roman" w:hAnsi="Times New Roman" w:cs="Times New Roman"/>
          <w:sz w:val="24"/>
          <w:szCs w:val="24"/>
        </w:rPr>
        <w:t>s legislações empresarial,</w:t>
      </w:r>
      <w:r w:rsidRPr="00892CE8">
        <w:rPr>
          <w:rFonts w:ascii="Times New Roman" w:hAnsi="Times New Roman" w:cs="Times New Roman"/>
          <w:sz w:val="24"/>
          <w:szCs w:val="24"/>
        </w:rPr>
        <w:t xml:space="preserve"> laboral e ambiental suficiente</w:t>
      </w:r>
      <w:r w:rsidR="00F534E1">
        <w:rPr>
          <w:rFonts w:ascii="Times New Roman" w:hAnsi="Times New Roman" w:cs="Times New Roman"/>
          <w:sz w:val="24"/>
          <w:szCs w:val="24"/>
        </w:rPr>
        <w:t>s</w:t>
      </w:r>
      <w:r w:rsidRPr="0062277E">
        <w:rPr>
          <w:rFonts w:ascii="Times New Roman" w:hAnsi="Times New Roman" w:cs="Times New Roman"/>
          <w:sz w:val="24"/>
          <w:szCs w:val="24"/>
        </w:rPr>
        <w:t>? Parece-nos que não. A observância da lei é premissa para o exercício de todas as empresa</w:t>
      </w:r>
      <w:r w:rsidR="009224D8" w:rsidRPr="0062277E">
        <w:rPr>
          <w:rFonts w:ascii="Times New Roman" w:hAnsi="Times New Roman" w:cs="Times New Roman"/>
          <w:sz w:val="24"/>
          <w:szCs w:val="24"/>
        </w:rPr>
        <w:t>s</w:t>
      </w:r>
      <w:r w:rsidRPr="0062277E">
        <w:rPr>
          <w:rFonts w:ascii="Times New Roman" w:hAnsi="Times New Roman" w:cs="Times New Roman"/>
          <w:sz w:val="24"/>
          <w:szCs w:val="24"/>
        </w:rPr>
        <w:t xml:space="preserve"> e para a obtenção de licença daquelas que possuem atividades mais impactantes, o que se dá pela aferição de sua </w:t>
      </w:r>
      <w:r w:rsidR="00F534E1">
        <w:rPr>
          <w:rFonts w:ascii="Times New Roman" w:hAnsi="Times New Roman" w:cs="Times New Roman"/>
          <w:sz w:val="24"/>
          <w:szCs w:val="24"/>
        </w:rPr>
        <w:t>regularidade junto aos órgãos governamentais competentes</w:t>
      </w:r>
      <w:r w:rsidR="00A3052C">
        <w:rPr>
          <w:rFonts w:ascii="Times New Roman" w:hAnsi="Times New Roman" w:cs="Times New Roman"/>
          <w:sz w:val="24"/>
          <w:szCs w:val="24"/>
        </w:rPr>
        <w:t xml:space="preserve">. </w:t>
      </w:r>
      <w:r w:rsidR="00F5733A" w:rsidRPr="0062277E">
        <w:rPr>
          <w:rFonts w:ascii="Times New Roman" w:hAnsi="Times New Roman" w:cs="Times New Roman"/>
          <w:sz w:val="24"/>
          <w:szCs w:val="24"/>
        </w:rPr>
        <w:t>Neste caso, qual imperativo faria com que as empresas absorvessem todas as externalidades negativas de sua atividade se não há mandame</w:t>
      </w:r>
      <w:r w:rsidR="009224D8" w:rsidRPr="0062277E">
        <w:rPr>
          <w:rFonts w:ascii="Times New Roman" w:hAnsi="Times New Roman" w:cs="Times New Roman"/>
          <w:sz w:val="24"/>
          <w:szCs w:val="24"/>
        </w:rPr>
        <w:t>nto legal para isso?</w:t>
      </w:r>
      <w:r w:rsidR="00F5733A" w:rsidRPr="0062277E">
        <w:rPr>
          <w:rFonts w:ascii="Times New Roman" w:hAnsi="Times New Roman" w:cs="Times New Roman"/>
          <w:sz w:val="24"/>
          <w:szCs w:val="24"/>
        </w:rPr>
        <w:t xml:space="preserve"> Um sopesamento entre </w:t>
      </w:r>
      <w:r w:rsidR="00A136A9">
        <w:rPr>
          <w:rFonts w:ascii="Times New Roman" w:hAnsi="Times New Roman" w:cs="Times New Roman"/>
          <w:sz w:val="24"/>
          <w:szCs w:val="24"/>
        </w:rPr>
        <w:t>as externalidades positivas (como a criação de infraestrutura e a valorização urbana</w:t>
      </w:r>
      <w:r w:rsidR="00F5733A" w:rsidRPr="0062277E">
        <w:rPr>
          <w:rFonts w:ascii="Times New Roman" w:hAnsi="Times New Roman" w:cs="Times New Roman"/>
          <w:sz w:val="24"/>
          <w:szCs w:val="24"/>
        </w:rPr>
        <w:t>,</w:t>
      </w:r>
      <w:r w:rsidR="00A136A9">
        <w:rPr>
          <w:rFonts w:ascii="Times New Roman" w:hAnsi="Times New Roman" w:cs="Times New Roman"/>
          <w:sz w:val="24"/>
          <w:szCs w:val="24"/>
        </w:rPr>
        <w:t xml:space="preserve"> a </w:t>
      </w:r>
      <w:r w:rsidR="00F5733A" w:rsidRPr="0062277E">
        <w:rPr>
          <w:rFonts w:ascii="Times New Roman" w:hAnsi="Times New Roman" w:cs="Times New Roman"/>
          <w:sz w:val="24"/>
          <w:szCs w:val="24"/>
        </w:rPr>
        <w:t xml:space="preserve">inovação tecnológica) e as negativas (especialmente as que concernem a uma diminuição na qualidade do entorno ambiental, e o aumento de demanda por serviços públicos como ensino, saúde, transporte, entre outros) deveria ser </w:t>
      </w:r>
      <w:r w:rsidR="009224D8" w:rsidRPr="0062277E">
        <w:rPr>
          <w:rFonts w:ascii="Times New Roman" w:hAnsi="Times New Roman" w:cs="Times New Roman"/>
          <w:sz w:val="24"/>
          <w:szCs w:val="24"/>
        </w:rPr>
        <w:t>feito para se apurar a</w:t>
      </w:r>
      <w:r w:rsidR="00F5733A" w:rsidRPr="0062277E">
        <w:rPr>
          <w:rFonts w:ascii="Times New Roman" w:hAnsi="Times New Roman" w:cs="Times New Roman"/>
          <w:sz w:val="24"/>
          <w:szCs w:val="24"/>
        </w:rPr>
        <w:t xml:space="preserve"> real responsabilidade das empresas?</w:t>
      </w:r>
    </w:p>
    <w:p w:rsidR="00F46D3D" w:rsidRPr="0062277E" w:rsidRDefault="00F5733A"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Nesses casos, seria realmente possível esperar que essa internalização dos</w:t>
      </w:r>
      <w:proofErr w:type="gramStart"/>
      <w:r w:rsidRPr="0062277E">
        <w:rPr>
          <w:rFonts w:ascii="Times New Roman" w:hAnsi="Times New Roman" w:cs="Times New Roman"/>
          <w:sz w:val="24"/>
          <w:szCs w:val="24"/>
        </w:rPr>
        <w:t xml:space="preserve">  </w:t>
      </w:r>
      <w:proofErr w:type="gramEnd"/>
      <w:r w:rsidRPr="0062277E">
        <w:rPr>
          <w:rFonts w:ascii="Times New Roman" w:hAnsi="Times New Roman" w:cs="Times New Roman"/>
          <w:sz w:val="24"/>
          <w:szCs w:val="24"/>
        </w:rPr>
        <w:t xml:space="preserve">“prejuízos sociais” fosse </w:t>
      </w:r>
      <w:r w:rsidR="0041615A" w:rsidRPr="0062277E">
        <w:rPr>
          <w:rFonts w:ascii="Times New Roman" w:hAnsi="Times New Roman" w:cs="Times New Roman"/>
          <w:sz w:val="24"/>
          <w:szCs w:val="24"/>
        </w:rPr>
        <w:t>encarada a título de responsabilidade</w:t>
      </w:r>
      <w:r w:rsidR="00CB0027" w:rsidRPr="0062277E">
        <w:rPr>
          <w:rFonts w:ascii="Times New Roman" w:hAnsi="Times New Roman" w:cs="Times New Roman"/>
          <w:sz w:val="24"/>
          <w:szCs w:val="24"/>
        </w:rPr>
        <w:t xml:space="preserve"> social ou </w:t>
      </w:r>
      <w:r w:rsidR="00DE162B" w:rsidRPr="0062277E">
        <w:rPr>
          <w:rFonts w:ascii="Times New Roman" w:hAnsi="Times New Roman" w:cs="Times New Roman"/>
          <w:sz w:val="24"/>
          <w:szCs w:val="24"/>
        </w:rPr>
        <w:t xml:space="preserve">isso </w:t>
      </w:r>
      <w:r w:rsidR="00CB0027" w:rsidRPr="0062277E">
        <w:rPr>
          <w:rFonts w:ascii="Times New Roman" w:hAnsi="Times New Roman" w:cs="Times New Roman"/>
          <w:sz w:val="24"/>
          <w:szCs w:val="24"/>
        </w:rPr>
        <w:t>deveria</w:t>
      </w:r>
      <w:r w:rsidR="00DE162B" w:rsidRPr="0062277E">
        <w:rPr>
          <w:rFonts w:ascii="Times New Roman" w:hAnsi="Times New Roman" w:cs="Times New Roman"/>
          <w:sz w:val="24"/>
          <w:szCs w:val="24"/>
        </w:rPr>
        <w:t xml:space="preserve"> acontecer a título de </w:t>
      </w:r>
      <w:r w:rsidR="004376F0" w:rsidRPr="0062277E">
        <w:rPr>
          <w:rFonts w:ascii="Times New Roman" w:hAnsi="Times New Roman" w:cs="Times New Roman"/>
          <w:sz w:val="24"/>
          <w:szCs w:val="24"/>
        </w:rPr>
        <w:t xml:space="preserve">função social, </w:t>
      </w:r>
      <w:r w:rsidR="009224D8" w:rsidRPr="0062277E">
        <w:rPr>
          <w:rFonts w:ascii="Times New Roman" w:hAnsi="Times New Roman" w:cs="Times New Roman"/>
          <w:sz w:val="24"/>
          <w:szCs w:val="24"/>
        </w:rPr>
        <w:t>devendo-</w:t>
      </w:r>
      <w:r w:rsidR="00A136A9">
        <w:rPr>
          <w:rFonts w:ascii="Times New Roman" w:hAnsi="Times New Roman" w:cs="Times New Roman"/>
          <w:sz w:val="24"/>
          <w:szCs w:val="24"/>
        </w:rPr>
        <w:t>se,</w:t>
      </w:r>
      <w:r w:rsidR="00DE162B" w:rsidRPr="0062277E">
        <w:rPr>
          <w:rFonts w:ascii="Times New Roman" w:hAnsi="Times New Roman" w:cs="Times New Roman"/>
          <w:sz w:val="24"/>
          <w:szCs w:val="24"/>
        </w:rPr>
        <w:t xml:space="preserve"> </w:t>
      </w:r>
      <w:r w:rsidR="004376F0" w:rsidRPr="0062277E">
        <w:rPr>
          <w:rFonts w:ascii="Times New Roman" w:hAnsi="Times New Roman" w:cs="Times New Roman"/>
          <w:sz w:val="24"/>
          <w:szCs w:val="24"/>
        </w:rPr>
        <w:t>para tanto</w:t>
      </w:r>
      <w:r w:rsidR="00336203" w:rsidRPr="0062277E">
        <w:rPr>
          <w:rFonts w:ascii="Times New Roman" w:hAnsi="Times New Roman" w:cs="Times New Roman"/>
          <w:sz w:val="24"/>
          <w:szCs w:val="24"/>
        </w:rPr>
        <w:t>,</w:t>
      </w:r>
      <w:r w:rsidR="00A136A9">
        <w:rPr>
          <w:rFonts w:ascii="Times New Roman" w:hAnsi="Times New Roman" w:cs="Times New Roman"/>
          <w:sz w:val="24"/>
          <w:szCs w:val="24"/>
        </w:rPr>
        <w:t xml:space="preserve"> pensar em </w:t>
      </w:r>
      <w:r w:rsidR="00DE162B" w:rsidRPr="0062277E">
        <w:rPr>
          <w:rFonts w:ascii="Times New Roman" w:hAnsi="Times New Roman" w:cs="Times New Roman"/>
          <w:sz w:val="24"/>
          <w:szCs w:val="24"/>
        </w:rPr>
        <w:t>intervenção estatal</w:t>
      </w:r>
      <w:r w:rsidR="00336203" w:rsidRPr="0062277E">
        <w:rPr>
          <w:rFonts w:ascii="Times New Roman" w:hAnsi="Times New Roman" w:cs="Times New Roman"/>
          <w:sz w:val="24"/>
          <w:szCs w:val="24"/>
        </w:rPr>
        <w:t xml:space="preserve"> por normatização</w:t>
      </w:r>
      <w:r w:rsidR="00DE162B" w:rsidRPr="0062277E">
        <w:rPr>
          <w:rFonts w:ascii="Times New Roman" w:hAnsi="Times New Roman" w:cs="Times New Roman"/>
          <w:sz w:val="24"/>
          <w:szCs w:val="24"/>
        </w:rPr>
        <w:t>, dado q</w:t>
      </w:r>
      <w:r w:rsidR="00A136A9">
        <w:rPr>
          <w:rFonts w:ascii="Times New Roman" w:hAnsi="Times New Roman" w:cs="Times New Roman"/>
          <w:sz w:val="24"/>
          <w:szCs w:val="24"/>
        </w:rPr>
        <w:t>ue função social</w:t>
      </w:r>
      <w:r w:rsidR="00336203" w:rsidRPr="0062277E">
        <w:rPr>
          <w:rFonts w:ascii="Times New Roman" w:hAnsi="Times New Roman" w:cs="Times New Roman"/>
          <w:sz w:val="24"/>
          <w:szCs w:val="24"/>
        </w:rPr>
        <w:t xml:space="preserve"> deve ser regulamentada</w:t>
      </w:r>
      <w:r w:rsidR="00B7526B">
        <w:rPr>
          <w:rFonts w:ascii="Times New Roman" w:hAnsi="Times New Roman" w:cs="Times New Roman"/>
          <w:sz w:val="24"/>
          <w:szCs w:val="24"/>
        </w:rPr>
        <w:t xml:space="preserve">? </w:t>
      </w:r>
      <w:r w:rsidR="00A772BD">
        <w:rPr>
          <w:rFonts w:ascii="Times New Roman" w:hAnsi="Times New Roman" w:cs="Times New Roman"/>
          <w:sz w:val="24"/>
          <w:szCs w:val="24"/>
        </w:rPr>
        <w:t xml:space="preserve">Acerca </w:t>
      </w:r>
      <w:r w:rsidR="00A136A9">
        <w:rPr>
          <w:rFonts w:ascii="Times New Roman" w:hAnsi="Times New Roman" w:cs="Times New Roman"/>
          <w:sz w:val="24"/>
          <w:szCs w:val="24"/>
        </w:rPr>
        <w:t>disso, afirma Feitosa</w:t>
      </w:r>
      <w:r w:rsidR="00A772BD">
        <w:rPr>
          <w:rFonts w:ascii="Times New Roman" w:hAnsi="Times New Roman" w:cs="Times New Roman"/>
          <w:sz w:val="24"/>
          <w:szCs w:val="24"/>
        </w:rPr>
        <w:t>:</w:t>
      </w:r>
    </w:p>
    <w:p w:rsidR="00F46D3D" w:rsidRPr="00F50E69" w:rsidRDefault="00F46D3D" w:rsidP="00D40392">
      <w:pPr>
        <w:spacing w:after="0" w:line="240" w:lineRule="auto"/>
        <w:ind w:left="2124"/>
        <w:jc w:val="both"/>
        <w:rPr>
          <w:rFonts w:ascii="Times New Roman" w:hAnsi="Times New Roman" w:cs="Times New Roman"/>
          <w:sz w:val="20"/>
          <w:szCs w:val="20"/>
        </w:rPr>
      </w:pPr>
      <w:r w:rsidRPr="00F50E69">
        <w:rPr>
          <w:rFonts w:ascii="Times New Roman" w:hAnsi="Times New Roman" w:cs="Times New Roman"/>
          <w:sz w:val="20"/>
          <w:szCs w:val="20"/>
        </w:rPr>
        <w:lastRenderedPageBreak/>
        <w:t xml:space="preserve">Neste caso, mais do que responsabilidade, pensa-se em </w:t>
      </w:r>
      <w:r w:rsidRPr="00F50E69">
        <w:rPr>
          <w:rFonts w:ascii="Times New Roman" w:hAnsi="Times New Roman" w:cs="Times New Roman"/>
          <w:b/>
          <w:sz w:val="20"/>
          <w:szCs w:val="20"/>
        </w:rPr>
        <w:t xml:space="preserve">responsabilização ou </w:t>
      </w:r>
      <w:proofErr w:type="spellStart"/>
      <w:r w:rsidRPr="00F50E69">
        <w:rPr>
          <w:rFonts w:ascii="Times New Roman" w:hAnsi="Times New Roman" w:cs="Times New Roman"/>
          <w:b/>
          <w:sz w:val="20"/>
          <w:szCs w:val="20"/>
        </w:rPr>
        <w:t>accountabillity</w:t>
      </w:r>
      <w:proofErr w:type="spellEnd"/>
      <w:r w:rsidRPr="00F50E69">
        <w:rPr>
          <w:rFonts w:ascii="Times New Roman" w:hAnsi="Times New Roman" w:cs="Times New Roman"/>
          <w:sz w:val="20"/>
          <w:szCs w:val="20"/>
        </w:rPr>
        <w:t xml:space="preserve">. A primeira categoria passa a impressão de uma ação espontânea das próprias empresas, enquanto a segunda traz implícita a ideia de condução do processo, que pode ocorrer no sentido </w:t>
      </w:r>
      <w:r w:rsidRPr="00E14FAD">
        <w:rPr>
          <w:rFonts w:ascii="Times New Roman" w:hAnsi="Times New Roman" w:cs="Times New Roman"/>
          <w:b/>
          <w:sz w:val="20"/>
          <w:szCs w:val="20"/>
        </w:rPr>
        <w:t xml:space="preserve">da </w:t>
      </w:r>
      <w:proofErr w:type="spellStart"/>
      <w:r w:rsidRPr="00E14FAD">
        <w:rPr>
          <w:rFonts w:ascii="Times New Roman" w:hAnsi="Times New Roman" w:cs="Times New Roman"/>
          <w:b/>
          <w:sz w:val="20"/>
          <w:szCs w:val="20"/>
        </w:rPr>
        <w:t>auto</w:t>
      </w:r>
      <w:r w:rsidR="00A13632">
        <w:rPr>
          <w:rFonts w:ascii="Times New Roman" w:hAnsi="Times New Roman" w:cs="Times New Roman"/>
          <w:b/>
          <w:sz w:val="20"/>
          <w:szCs w:val="20"/>
        </w:rPr>
        <w:t>r</w:t>
      </w:r>
      <w:r w:rsidRPr="00E14FAD">
        <w:rPr>
          <w:rFonts w:ascii="Times New Roman" w:hAnsi="Times New Roman" w:cs="Times New Roman"/>
          <w:b/>
          <w:sz w:val="20"/>
          <w:szCs w:val="20"/>
        </w:rPr>
        <w:t>regulação</w:t>
      </w:r>
      <w:proofErr w:type="spellEnd"/>
      <w:r w:rsidRPr="00F50E69">
        <w:rPr>
          <w:rFonts w:ascii="Times New Roman" w:hAnsi="Times New Roman" w:cs="Times New Roman"/>
          <w:sz w:val="20"/>
          <w:szCs w:val="20"/>
        </w:rPr>
        <w:t xml:space="preserve"> pelo mercado (empresas de certificação de qualidade) </w:t>
      </w:r>
      <w:r w:rsidRPr="00E14FAD">
        <w:rPr>
          <w:rFonts w:ascii="Times New Roman" w:hAnsi="Times New Roman" w:cs="Times New Roman"/>
          <w:b/>
          <w:sz w:val="20"/>
          <w:szCs w:val="20"/>
        </w:rPr>
        <w:t>ou hetero-regulação</w:t>
      </w:r>
      <w:r w:rsidRPr="00F50E69">
        <w:rPr>
          <w:rFonts w:ascii="Times New Roman" w:hAnsi="Times New Roman" w:cs="Times New Roman"/>
          <w:sz w:val="20"/>
          <w:szCs w:val="20"/>
        </w:rPr>
        <w:t xml:space="preserve"> (por organismos do</w:t>
      </w:r>
      <w:r w:rsidR="00A136A9">
        <w:rPr>
          <w:rFonts w:ascii="Times New Roman" w:hAnsi="Times New Roman" w:cs="Times New Roman"/>
          <w:sz w:val="20"/>
          <w:szCs w:val="20"/>
        </w:rPr>
        <w:t xml:space="preserve"> Estado ou da sociedade civil).</w:t>
      </w:r>
      <w:r w:rsidRPr="00F50E69">
        <w:rPr>
          <w:rFonts w:ascii="Times New Roman" w:hAnsi="Times New Roman" w:cs="Times New Roman"/>
          <w:sz w:val="20"/>
          <w:szCs w:val="20"/>
        </w:rPr>
        <w:t xml:space="preserve"> (</w:t>
      </w:r>
      <w:proofErr w:type="gramStart"/>
      <w:r w:rsidRPr="00F50E69">
        <w:rPr>
          <w:rFonts w:ascii="Times New Roman" w:hAnsi="Times New Roman" w:cs="Times New Roman"/>
          <w:sz w:val="20"/>
          <w:szCs w:val="20"/>
        </w:rPr>
        <w:t>2009, p.</w:t>
      </w:r>
      <w:proofErr w:type="gramEnd"/>
      <w:r w:rsidRPr="00F50E69">
        <w:rPr>
          <w:rFonts w:ascii="Times New Roman" w:hAnsi="Times New Roman" w:cs="Times New Roman"/>
          <w:sz w:val="20"/>
          <w:szCs w:val="20"/>
        </w:rPr>
        <w:t xml:space="preserve"> 48-49 – grifo</w:t>
      </w:r>
      <w:r w:rsidR="00E14FAD">
        <w:rPr>
          <w:rFonts w:ascii="Times New Roman" w:hAnsi="Times New Roman" w:cs="Times New Roman"/>
          <w:sz w:val="20"/>
          <w:szCs w:val="20"/>
        </w:rPr>
        <w:t>s</w:t>
      </w:r>
      <w:r w:rsidRPr="00F50E69">
        <w:rPr>
          <w:rFonts w:ascii="Times New Roman" w:hAnsi="Times New Roman" w:cs="Times New Roman"/>
          <w:sz w:val="20"/>
          <w:szCs w:val="20"/>
        </w:rPr>
        <w:t xml:space="preserve"> nosso</w:t>
      </w:r>
      <w:r w:rsidR="00E14FAD">
        <w:rPr>
          <w:rFonts w:ascii="Times New Roman" w:hAnsi="Times New Roman" w:cs="Times New Roman"/>
          <w:sz w:val="20"/>
          <w:szCs w:val="20"/>
        </w:rPr>
        <w:t>s</w:t>
      </w:r>
      <w:r w:rsidRPr="00F50E69">
        <w:rPr>
          <w:rFonts w:ascii="Times New Roman" w:hAnsi="Times New Roman" w:cs="Times New Roman"/>
          <w:sz w:val="20"/>
          <w:szCs w:val="20"/>
        </w:rPr>
        <w:t>).</w:t>
      </w:r>
    </w:p>
    <w:p w:rsidR="00A136A9" w:rsidRDefault="00A136A9" w:rsidP="00D40392">
      <w:pPr>
        <w:spacing w:after="0" w:line="360" w:lineRule="auto"/>
        <w:ind w:firstLine="708"/>
        <w:jc w:val="both"/>
        <w:rPr>
          <w:rFonts w:ascii="Times New Roman" w:hAnsi="Times New Roman" w:cs="Times New Roman"/>
          <w:color w:val="000000" w:themeColor="text1"/>
          <w:sz w:val="24"/>
          <w:szCs w:val="24"/>
        </w:rPr>
      </w:pPr>
    </w:p>
    <w:p w:rsidR="009A6DCB" w:rsidRPr="0062277E" w:rsidRDefault="00E24948" w:rsidP="00D40392">
      <w:pPr>
        <w:spacing w:after="0" w:line="360" w:lineRule="auto"/>
        <w:ind w:firstLine="708"/>
        <w:jc w:val="both"/>
        <w:rPr>
          <w:rFonts w:ascii="Times New Roman" w:hAnsi="Times New Roman" w:cs="Times New Roman"/>
          <w:color w:val="000000" w:themeColor="text1"/>
          <w:sz w:val="24"/>
          <w:szCs w:val="24"/>
        </w:rPr>
      </w:pPr>
      <w:r w:rsidRPr="0062277E">
        <w:rPr>
          <w:rFonts w:ascii="Times New Roman" w:hAnsi="Times New Roman" w:cs="Times New Roman"/>
          <w:color w:val="000000" w:themeColor="text1"/>
          <w:sz w:val="24"/>
          <w:szCs w:val="24"/>
        </w:rPr>
        <w:t xml:space="preserve">Nesse sentido, Ubiratan </w:t>
      </w:r>
      <w:proofErr w:type="spellStart"/>
      <w:r w:rsidRPr="0062277E">
        <w:rPr>
          <w:rFonts w:ascii="Times New Roman" w:hAnsi="Times New Roman" w:cs="Times New Roman"/>
          <w:color w:val="000000" w:themeColor="text1"/>
          <w:sz w:val="24"/>
          <w:szCs w:val="24"/>
        </w:rPr>
        <w:t>Cazzeta</w:t>
      </w:r>
      <w:proofErr w:type="spellEnd"/>
      <w:r w:rsidR="00E374E8" w:rsidRPr="0062277E">
        <w:rPr>
          <w:rFonts w:ascii="Times New Roman" w:hAnsi="Times New Roman" w:cs="Times New Roman"/>
          <w:color w:val="000000" w:themeColor="text1"/>
          <w:sz w:val="24"/>
          <w:szCs w:val="24"/>
        </w:rPr>
        <w:t xml:space="preserve"> (2007)</w:t>
      </w:r>
      <w:r w:rsidRPr="0062277E">
        <w:rPr>
          <w:rFonts w:ascii="Times New Roman" w:hAnsi="Times New Roman" w:cs="Times New Roman"/>
          <w:color w:val="000000" w:themeColor="text1"/>
          <w:sz w:val="24"/>
          <w:szCs w:val="24"/>
        </w:rPr>
        <w:t xml:space="preserve"> vai além e defende que, especialmente quando</w:t>
      </w:r>
      <w:r w:rsidR="00A136A9">
        <w:rPr>
          <w:rFonts w:ascii="Times New Roman" w:hAnsi="Times New Roman" w:cs="Times New Roman"/>
          <w:color w:val="000000" w:themeColor="text1"/>
          <w:sz w:val="24"/>
          <w:szCs w:val="24"/>
        </w:rPr>
        <w:t xml:space="preserve"> de realização</w:t>
      </w:r>
      <w:r w:rsidRPr="0062277E">
        <w:rPr>
          <w:rFonts w:ascii="Times New Roman" w:hAnsi="Times New Roman" w:cs="Times New Roman"/>
          <w:color w:val="000000" w:themeColor="text1"/>
          <w:sz w:val="24"/>
          <w:szCs w:val="24"/>
        </w:rPr>
        <w:t xml:space="preserve"> dos estudos de impactos ambientais</w:t>
      </w:r>
      <w:r w:rsidR="00336203" w:rsidRPr="0062277E">
        <w:rPr>
          <w:rFonts w:ascii="Times New Roman" w:hAnsi="Times New Roman" w:cs="Times New Roman"/>
          <w:color w:val="000000" w:themeColor="text1"/>
          <w:sz w:val="24"/>
          <w:szCs w:val="24"/>
        </w:rPr>
        <w:t>,</w:t>
      </w:r>
      <w:r w:rsidRPr="0062277E">
        <w:rPr>
          <w:rFonts w:ascii="Times New Roman" w:hAnsi="Times New Roman" w:cs="Times New Roman"/>
          <w:color w:val="000000" w:themeColor="text1"/>
          <w:sz w:val="24"/>
          <w:szCs w:val="24"/>
        </w:rPr>
        <w:t xml:space="preserve"> </w:t>
      </w:r>
      <w:r w:rsidR="00E374E8" w:rsidRPr="0062277E">
        <w:rPr>
          <w:rFonts w:ascii="Times New Roman" w:hAnsi="Times New Roman" w:cs="Times New Roman"/>
          <w:color w:val="000000" w:themeColor="text1"/>
          <w:sz w:val="24"/>
          <w:szCs w:val="24"/>
        </w:rPr>
        <w:t>os prej</w:t>
      </w:r>
      <w:r w:rsidRPr="0062277E">
        <w:rPr>
          <w:rFonts w:ascii="Times New Roman" w:hAnsi="Times New Roman" w:cs="Times New Roman"/>
          <w:color w:val="000000" w:themeColor="text1"/>
          <w:sz w:val="24"/>
          <w:szCs w:val="24"/>
        </w:rPr>
        <w:t>uízos sociais calculados devam ir além daqueles usualmente utilizados</w:t>
      </w:r>
      <w:r w:rsidR="00A136A9">
        <w:rPr>
          <w:rFonts w:ascii="Times New Roman" w:hAnsi="Times New Roman" w:cs="Times New Roman"/>
          <w:color w:val="000000" w:themeColor="text1"/>
          <w:sz w:val="24"/>
          <w:szCs w:val="24"/>
        </w:rPr>
        <w:t xml:space="preserve"> pelos institutos responsáveis para que se pusessem a</w:t>
      </w:r>
      <w:r w:rsidRPr="0062277E">
        <w:rPr>
          <w:rFonts w:ascii="Times New Roman" w:hAnsi="Times New Roman" w:cs="Times New Roman"/>
          <w:color w:val="000000" w:themeColor="text1"/>
          <w:sz w:val="24"/>
          <w:szCs w:val="24"/>
        </w:rPr>
        <w:t xml:space="preserve"> aferir</w:t>
      </w:r>
      <w:r w:rsidR="00A136A9">
        <w:rPr>
          <w:rFonts w:ascii="Times New Roman" w:hAnsi="Times New Roman" w:cs="Times New Roman"/>
          <w:color w:val="000000" w:themeColor="text1"/>
          <w:sz w:val="24"/>
          <w:szCs w:val="24"/>
        </w:rPr>
        <w:t>,</w:t>
      </w:r>
      <w:r w:rsidRPr="0062277E">
        <w:rPr>
          <w:rFonts w:ascii="Times New Roman" w:hAnsi="Times New Roman" w:cs="Times New Roman"/>
          <w:color w:val="000000" w:themeColor="text1"/>
          <w:sz w:val="24"/>
          <w:szCs w:val="24"/>
        </w:rPr>
        <w:t xml:space="preserve"> também</w:t>
      </w:r>
      <w:r w:rsidR="00A136A9">
        <w:rPr>
          <w:rFonts w:ascii="Times New Roman" w:hAnsi="Times New Roman" w:cs="Times New Roman"/>
          <w:color w:val="000000" w:themeColor="text1"/>
          <w:sz w:val="24"/>
          <w:szCs w:val="24"/>
        </w:rPr>
        <w:t>,</w:t>
      </w:r>
      <w:r w:rsidRPr="0062277E">
        <w:rPr>
          <w:rFonts w:ascii="Times New Roman" w:hAnsi="Times New Roman" w:cs="Times New Roman"/>
          <w:color w:val="000000" w:themeColor="text1"/>
          <w:sz w:val="24"/>
          <w:szCs w:val="24"/>
        </w:rPr>
        <w:t xml:space="preserve"> o quanto a instalação de novas i</w:t>
      </w:r>
      <w:r w:rsidR="00E374E8" w:rsidRPr="0062277E">
        <w:rPr>
          <w:rFonts w:ascii="Times New Roman" w:hAnsi="Times New Roman" w:cs="Times New Roman"/>
          <w:color w:val="000000" w:themeColor="text1"/>
          <w:sz w:val="24"/>
          <w:szCs w:val="24"/>
        </w:rPr>
        <w:t>ndústrias onera o setor público, na medida</w:t>
      </w:r>
      <w:r w:rsidR="00A136A9">
        <w:rPr>
          <w:rFonts w:ascii="Times New Roman" w:hAnsi="Times New Roman" w:cs="Times New Roman"/>
          <w:color w:val="000000" w:themeColor="text1"/>
          <w:sz w:val="24"/>
          <w:szCs w:val="24"/>
        </w:rPr>
        <w:t xml:space="preserve"> em que este passa a arcar com </w:t>
      </w:r>
      <w:r w:rsidR="00E374E8" w:rsidRPr="0062277E">
        <w:rPr>
          <w:rFonts w:ascii="Times New Roman" w:hAnsi="Times New Roman" w:cs="Times New Roman"/>
          <w:color w:val="000000" w:themeColor="text1"/>
          <w:sz w:val="24"/>
          <w:szCs w:val="24"/>
        </w:rPr>
        <w:t>novos custos</w:t>
      </w:r>
      <w:r w:rsidR="00A136A9">
        <w:rPr>
          <w:rFonts w:ascii="Times New Roman" w:hAnsi="Times New Roman" w:cs="Times New Roman"/>
          <w:color w:val="000000" w:themeColor="text1"/>
          <w:sz w:val="24"/>
          <w:szCs w:val="24"/>
        </w:rPr>
        <w:t xml:space="preserve"> </w:t>
      </w:r>
      <w:r w:rsidR="00A136A9">
        <w:rPr>
          <w:rFonts w:ascii="Times New Roman" w:hAnsi="Times New Roman" w:cs="Times New Roman"/>
          <w:color w:val="000000" w:themeColor="text1"/>
          <w:sz w:val="24"/>
          <w:szCs w:val="24"/>
        </w:rPr>
        <w:softHyphen/>
      </w:r>
      <w:r w:rsidR="00A136A9" w:rsidRPr="00A136A9">
        <w:rPr>
          <w:rFonts w:ascii="Times New Roman" w:hAnsi="Times New Roman" w:cs="Times New Roman"/>
          <w:color w:val="000000" w:themeColor="text1"/>
          <w:sz w:val="24"/>
          <w:szCs w:val="24"/>
        </w:rPr>
        <w:t>–</w:t>
      </w:r>
      <w:r w:rsidR="00336203" w:rsidRPr="0062277E">
        <w:rPr>
          <w:rFonts w:ascii="Times New Roman" w:hAnsi="Times New Roman" w:cs="Times New Roman"/>
          <w:color w:val="000000" w:themeColor="text1"/>
          <w:sz w:val="24"/>
          <w:szCs w:val="24"/>
        </w:rPr>
        <w:t xml:space="preserve"> como</w:t>
      </w:r>
      <w:proofErr w:type="gramStart"/>
      <w:r w:rsidR="00336203" w:rsidRPr="0062277E">
        <w:rPr>
          <w:rFonts w:ascii="Times New Roman" w:hAnsi="Times New Roman" w:cs="Times New Roman"/>
          <w:color w:val="000000" w:themeColor="text1"/>
          <w:sz w:val="24"/>
          <w:szCs w:val="24"/>
        </w:rPr>
        <w:t xml:space="preserve"> </w:t>
      </w:r>
      <w:r w:rsidR="00A136A9">
        <w:rPr>
          <w:rFonts w:ascii="Times New Roman" w:hAnsi="Times New Roman" w:cs="Times New Roman"/>
          <w:color w:val="000000" w:themeColor="text1"/>
          <w:sz w:val="24"/>
          <w:szCs w:val="24"/>
        </w:rPr>
        <w:t xml:space="preserve"> </w:t>
      </w:r>
      <w:proofErr w:type="gramEnd"/>
      <w:r w:rsidR="00A136A9">
        <w:rPr>
          <w:rFonts w:ascii="Times New Roman" w:hAnsi="Times New Roman" w:cs="Times New Roman"/>
          <w:color w:val="000000" w:themeColor="text1"/>
          <w:sz w:val="24"/>
          <w:szCs w:val="24"/>
        </w:rPr>
        <w:t xml:space="preserve">aqueles resultantes da maior demanda por </w:t>
      </w:r>
      <w:r w:rsidR="00336203" w:rsidRPr="0062277E">
        <w:rPr>
          <w:rFonts w:ascii="Times New Roman" w:hAnsi="Times New Roman" w:cs="Times New Roman"/>
          <w:color w:val="000000" w:themeColor="text1"/>
          <w:sz w:val="24"/>
          <w:szCs w:val="24"/>
        </w:rPr>
        <w:t>educação e</w:t>
      </w:r>
      <w:r w:rsidR="00E374E8" w:rsidRPr="0062277E">
        <w:rPr>
          <w:rFonts w:ascii="Times New Roman" w:hAnsi="Times New Roman" w:cs="Times New Roman"/>
          <w:color w:val="000000" w:themeColor="text1"/>
          <w:sz w:val="24"/>
          <w:szCs w:val="24"/>
        </w:rPr>
        <w:t xml:space="preserve"> saúde</w:t>
      </w:r>
      <w:r w:rsidR="00336203" w:rsidRPr="0062277E">
        <w:rPr>
          <w:rFonts w:ascii="Times New Roman" w:hAnsi="Times New Roman" w:cs="Times New Roman"/>
          <w:color w:val="000000" w:themeColor="text1"/>
          <w:sz w:val="24"/>
          <w:szCs w:val="24"/>
        </w:rPr>
        <w:t>, por exemplo,</w:t>
      </w:r>
      <w:r w:rsidR="00A136A9">
        <w:rPr>
          <w:rFonts w:ascii="Times New Roman" w:hAnsi="Times New Roman" w:cs="Times New Roman"/>
          <w:color w:val="000000" w:themeColor="text1"/>
          <w:sz w:val="24"/>
          <w:szCs w:val="24"/>
        </w:rPr>
        <w:t xml:space="preserve"> </w:t>
      </w:r>
      <w:r w:rsidR="00E374E8" w:rsidRPr="0062277E">
        <w:rPr>
          <w:rFonts w:ascii="Times New Roman" w:hAnsi="Times New Roman" w:cs="Times New Roman"/>
          <w:color w:val="000000" w:themeColor="text1"/>
          <w:sz w:val="24"/>
          <w:szCs w:val="24"/>
        </w:rPr>
        <w:t>em função da migração populacional para determinada área, a fim de atender a indústria “nascente”.</w:t>
      </w:r>
    </w:p>
    <w:p w:rsidR="004376F0" w:rsidRPr="00D40392" w:rsidRDefault="000C3321"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t xml:space="preserve">No que tange às isenções tributárias, a crítica também merece respaldo. Afinal, seriam as doações formas efetivas de cumprimento da responsabilidade social pelas empresas? </w:t>
      </w:r>
      <w:r w:rsidR="00336203" w:rsidRPr="0062277E">
        <w:rPr>
          <w:rFonts w:ascii="Times New Roman" w:hAnsi="Times New Roman" w:cs="Times New Roman"/>
          <w:sz w:val="24"/>
          <w:szCs w:val="24"/>
        </w:rPr>
        <w:t>Segundo Rodrigo Magalhães</w:t>
      </w:r>
      <w:r w:rsidR="009224D8" w:rsidRPr="0062277E">
        <w:rPr>
          <w:rFonts w:ascii="Times New Roman" w:hAnsi="Times New Roman" w:cs="Times New Roman"/>
          <w:sz w:val="24"/>
          <w:szCs w:val="24"/>
        </w:rPr>
        <w:t xml:space="preserve"> (s/d)</w:t>
      </w:r>
      <w:r w:rsidRPr="0062277E">
        <w:rPr>
          <w:rFonts w:ascii="Times New Roman" w:hAnsi="Times New Roman" w:cs="Times New Roman"/>
          <w:sz w:val="24"/>
          <w:szCs w:val="24"/>
        </w:rPr>
        <w:t xml:space="preserve"> as isenções fiscais praticadas pelo Estado</w:t>
      </w:r>
      <w:r w:rsidRPr="0062277E">
        <w:rPr>
          <w:rStyle w:val="Refdenotaderodap"/>
          <w:rFonts w:ascii="Times New Roman" w:hAnsi="Times New Roman" w:cs="Times New Roman"/>
          <w:sz w:val="24"/>
          <w:szCs w:val="24"/>
        </w:rPr>
        <w:footnoteReference w:id="12"/>
      </w:r>
      <w:r w:rsidR="009224D8" w:rsidRPr="0062277E">
        <w:rPr>
          <w:rFonts w:ascii="Times New Roman" w:hAnsi="Times New Roman" w:cs="Times New Roman"/>
          <w:sz w:val="24"/>
          <w:szCs w:val="24"/>
        </w:rPr>
        <w:t xml:space="preserve"> </w:t>
      </w:r>
      <w:r w:rsidRPr="0062277E">
        <w:rPr>
          <w:rFonts w:ascii="Times New Roman" w:hAnsi="Times New Roman" w:cs="Times New Roman"/>
          <w:sz w:val="24"/>
          <w:szCs w:val="24"/>
        </w:rPr>
        <w:t>para estimular determinadas práticas de “responsabilidade social” pelas empresas, não poderiam ser classificadas como tal, visto que empresa estaria investindo na sociedade um mont</w:t>
      </w:r>
      <w:r w:rsidR="008B70FE">
        <w:rPr>
          <w:rFonts w:ascii="Times New Roman" w:hAnsi="Times New Roman" w:cs="Times New Roman"/>
          <w:sz w:val="24"/>
          <w:szCs w:val="24"/>
        </w:rPr>
        <w:t>ante que seria devido ao Estado</w:t>
      </w:r>
      <w:r w:rsidR="00B7526B">
        <w:rPr>
          <w:rFonts w:ascii="Times New Roman" w:hAnsi="Times New Roman" w:cs="Times New Roman"/>
          <w:sz w:val="24"/>
          <w:szCs w:val="24"/>
        </w:rPr>
        <w:t>.</w:t>
      </w:r>
      <w:r w:rsidR="008B70FE">
        <w:rPr>
          <w:rFonts w:ascii="Times New Roman" w:hAnsi="Times New Roman" w:cs="Times New Roman"/>
          <w:sz w:val="24"/>
          <w:szCs w:val="24"/>
        </w:rPr>
        <w:t xml:space="preserve"> </w:t>
      </w:r>
      <w:r w:rsidR="00336203" w:rsidRPr="0062277E">
        <w:rPr>
          <w:rFonts w:ascii="Times New Roman" w:hAnsi="Times New Roman" w:cs="Times New Roman"/>
          <w:sz w:val="24"/>
          <w:szCs w:val="24"/>
        </w:rPr>
        <w:t>Sobre os incentivos</w:t>
      </w:r>
      <w:r w:rsidR="00F02838">
        <w:rPr>
          <w:rFonts w:ascii="Times New Roman" w:hAnsi="Times New Roman" w:cs="Times New Roman"/>
          <w:sz w:val="24"/>
          <w:szCs w:val="24"/>
        </w:rPr>
        <w:t xml:space="preserve"> fiscais, entende-se</w:t>
      </w:r>
      <w:r w:rsidR="00336203" w:rsidRPr="0062277E">
        <w:rPr>
          <w:rFonts w:ascii="Times New Roman" w:hAnsi="Times New Roman" w:cs="Times New Roman"/>
          <w:sz w:val="24"/>
          <w:szCs w:val="24"/>
        </w:rPr>
        <w:t>, entretanto</w:t>
      </w:r>
      <w:r w:rsidR="009224D8" w:rsidRPr="0062277E">
        <w:rPr>
          <w:rFonts w:ascii="Times New Roman" w:hAnsi="Times New Roman" w:cs="Times New Roman"/>
          <w:sz w:val="24"/>
          <w:szCs w:val="24"/>
        </w:rPr>
        <w:t>,</w:t>
      </w:r>
      <w:r w:rsidR="00336203" w:rsidRPr="0062277E">
        <w:rPr>
          <w:rFonts w:ascii="Times New Roman" w:hAnsi="Times New Roman" w:cs="Times New Roman"/>
          <w:sz w:val="24"/>
          <w:szCs w:val="24"/>
        </w:rPr>
        <w:t xml:space="preserve"> </w:t>
      </w:r>
      <w:r w:rsidR="004376F0" w:rsidRPr="0062277E">
        <w:rPr>
          <w:rFonts w:ascii="Times New Roman" w:hAnsi="Times New Roman" w:cs="Times New Roman"/>
          <w:sz w:val="24"/>
          <w:szCs w:val="24"/>
        </w:rPr>
        <w:t>que a responsabilidade social pode</w:t>
      </w:r>
      <w:r w:rsidR="001C7CF3">
        <w:rPr>
          <w:rFonts w:ascii="Times New Roman" w:hAnsi="Times New Roman" w:cs="Times New Roman"/>
          <w:sz w:val="24"/>
          <w:szCs w:val="24"/>
        </w:rPr>
        <w:t>ria sim</w:t>
      </w:r>
      <w:r w:rsidR="00336203" w:rsidRPr="0062277E">
        <w:rPr>
          <w:rFonts w:ascii="Times New Roman" w:hAnsi="Times New Roman" w:cs="Times New Roman"/>
          <w:sz w:val="24"/>
          <w:szCs w:val="24"/>
        </w:rPr>
        <w:t xml:space="preserve"> s</w:t>
      </w:r>
      <w:r w:rsidR="004376F0" w:rsidRPr="0062277E">
        <w:rPr>
          <w:rFonts w:ascii="Times New Roman" w:hAnsi="Times New Roman" w:cs="Times New Roman"/>
          <w:sz w:val="24"/>
          <w:szCs w:val="24"/>
        </w:rPr>
        <w:t>er fomentada por</w:t>
      </w:r>
      <w:r w:rsidR="001C7CF3">
        <w:rPr>
          <w:rFonts w:ascii="Times New Roman" w:hAnsi="Times New Roman" w:cs="Times New Roman"/>
          <w:sz w:val="24"/>
          <w:szCs w:val="24"/>
        </w:rPr>
        <w:t xml:space="preserve"> meio desses</w:t>
      </w:r>
      <w:r w:rsidR="00D40392">
        <w:rPr>
          <w:rFonts w:ascii="Times New Roman" w:hAnsi="Times New Roman" w:cs="Times New Roman"/>
          <w:sz w:val="24"/>
          <w:szCs w:val="24"/>
        </w:rPr>
        <w:t>, visto q</w:t>
      </w:r>
      <w:r w:rsidR="001C7CF3">
        <w:rPr>
          <w:rFonts w:ascii="Times New Roman" w:hAnsi="Times New Roman" w:cs="Times New Roman"/>
          <w:sz w:val="24"/>
          <w:szCs w:val="24"/>
        </w:rPr>
        <w:t>ue os mesmos</w:t>
      </w:r>
      <w:r w:rsidR="00D40392">
        <w:rPr>
          <w:rFonts w:ascii="Times New Roman" w:hAnsi="Times New Roman" w:cs="Times New Roman"/>
          <w:sz w:val="24"/>
          <w:szCs w:val="24"/>
        </w:rPr>
        <w:t xml:space="preserve"> estimulam tais ações e permitem uma alocação de investimentos em projetos que efetivamente respondam às necessidades dos </w:t>
      </w:r>
      <w:proofErr w:type="spellStart"/>
      <w:r w:rsidR="00D40392" w:rsidRPr="00D40392">
        <w:rPr>
          <w:rFonts w:ascii="Times New Roman" w:hAnsi="Times New Roman" w:cs="Times New Roman"/>
          <w:i/>
          <w:sz w:val="24"/>
          <w:szCs w:val="24"/>
        </w:rPr>
        <w:t>stakeholders</w:t>
      </w:r>
      <w:proofErr w:type="spellEnd"/>
      <w:r w:rsidR="00D40392">
        <w:rPr>
          <w:rFonts w:ascii="Times New Roman" w:hAnsi="Times New Roman" w:cs="Times New Roman"/>
          <w:i/>
          <w:sz w:val="24"/>
          <w:szCs w:val="24"/>
        </w:rPr>
        <w:t xml:space="preserve"> </w:t>
      </w:r>
      <w:r w:rsidR="00D40392" w:rsidRPr="00D40392">
        <w:rPr>
          <w:rFonts w:ascii="Times New Roman" w:hAnsi="Times New Roman" w:cs="Times New Roman"/>
          <w:i/>
          <w:sz w:val="24"/>
          <w:szCs w:val="24"/>
        </w:rPr>
        <w:t>–</w:t>
      </w:r>
      <w:r w:rsidR="00D40392">
        <w:rPr>
          <w:rFonts w:ascii="Times New Roman" w:hAnsi="Times New Roman" w:cs="Times New Roman"/>
          <w:i/>
          <w:sz w:val="24"/>
          <w:szCs w:val="24"/>
        </w:rPr>
        <w:t xml:space="preserve"> </w:t>
      </w:r>
      <w:r w:rsidR="00D40392">
        <w:rPr>
          <w:rFonts w:ascii="Times New Roman" w:hAnsi="Times New Roman" w:cs="Times New Roman"/>
          <w:sz w:val="24"/>
          <w:szCs w:val="24"/>
        </w:rPr>
        <w:t>entendendo</w:t>
      </w:r>
      <w:r w:rsidR="00CA15C5">
        <w:rPr>
          <w:rFonts w:ascii="Times New Roman" w:hAnsi="Times New Roman" w:cs="Times New Roman"/>
          <w:sz w:val="24"/>
          <w:szCs w:val="24"/>
        </w:rPr>
        <w:t>-se</w:t>
      </w:r>
      <w:r w:rsidR="00D40392">
        <w:rPr>
          <w:rFonts w:ascii="Times New Roman" w:hAnsi="Times New Roman" w:cs="Times New Roman"/>
          <w:sz w:val="24"/>
          <w:szCs w:val="24"/>
        </w:rPr>
        <w:t xml:space="preserve"> por partes interessadas aqui, especialmente</w:t>
      </w:r>
      <w:r w:rsidR="00F02838">
        <w:rPr>
          <w:rFonts w:ascii="Times New Roman" w:hAnsi="Times New Roman" w:cs="Times New Roman"/>
          <w:sz w:val="24"/>
          <w:szCs w:val="24"/>
        </w:rPr>
        <w:t>,</w:t>
      </w:r>
      <w:r w:rsidR="00D40392">
        <w:rPr>
          <w:rFonts w:ascii="Times New Roman" w:hAnsi="Times New Roman" w:cs="Times New Roman"/>
          <w:sz w:val="24"/>
          <w:szCs w:val="24"/>
        </w:rPr>
        <w:t xml:space="preserve"> </w:t>
      </w:r>
      <w:proofErr w:type="gramStart"/>
      <w:r w:rsidR="00D40392">
        <w:rPr>
          <w:rFonts w:ascii="Times New Roman" w:hAnsi="Times New Roman" w:cs="Times New Roman"/>
          <w:sz w:val="24"/>
          <w:szCs w:val="24"/>
        </w:rPr>
        <w:t>os trabalhadores e a comunidade</w:t>
      </w:r>
      <w:r w:rsidR="00CA15C5">
        <w:rPr>
          <w:rFonts w:ascii="Times New Roman" w:hAnsi="Times New Roman" w:cs="Times New Roman"/>
          <w:sz w:val="24"/>
          <w:szCs w:val="24"/>
        </w:rPr>
        <w:t xml:space="preserve"> que reside</w:t>
      </w:r>
      <w:r w:rsidR="00D40392">
        <w:rPr>
          <w:rFonts w:ascii="Times New Roman" w:hAnsi="Times New Roman" w:cs="Times New Roman"/>
          <w:sz w:val="24"/>
          <w:szCs w:val="24"/>
        </w:rPr>
        <w:t xml:space="preserve"> no entorno</w:t>
      </w:r>
      <w:proofErr w:type="gramEnd"/>
      <w:r w:rsidR="00CA15C5">
        <w:rPr>
          <w:rFonts w:ascii="Times New Roman" w:hAnsi="Times New Roman" w:cs="Times New Roman"/>
          <w:sz w:val="24"/>
          <w:szCs w:val="24"/>
        </w:rPr>
        <w:t xml:space="preserve"> d</w:t>
      </w:r>
      <w:r w:rsidR="001C7CF3">
        <w:rPr>
          <w:rFonts w:ascii="Times New Roman" w:hAnsi="Times New Roman" w:cs="Times New Roman"/>
          <w:sz w:val="24"/>
          <w:szCs w:val="24"/>
        </w:rPr>
        <w:t>a</w:t>
      </w:r>
      <w:r w:rsidR="00D40392">
        <w:rPr>
          <w:rFonts w:ascii="Times New Roman" w:hAnsi="Times New Roman" w:cs="Times New Roman"/>
          <w:sz w:val="24"/>
          <w:szCs w:val="24"/>
        </w:rPr>
        <w:t xml:space="preserve"> empresa. </w:t>
      </w:r>
    </w:p>
    <w:p w:rsidR="00F46D3D" w:rsidRPr="0062277E" w:rsidRDefault="00F46D3D" w:rsidP="00D40392">
      <w:pPr>
        <w:spacing w:after="0" w:line="360" w:lineRule="auto"/>
        <w:ind w:firstLine="708"/>
        <w:jc w:val="both"/>
        <w:rPr>
          <w:rFonts w:ascii="Times New Roman" w:hAnsi="Times New Roman" w:cs="Times New Roman"/>
          <w:sz w:val="24"/>
          <w:szCs w:val="24"/>
        </w:rPr>
      </w:pPr>
      <w:r w:rsidRPr="0062277E">
        <w:rPr>
          <w:rFonts w:ascii="Times New Roman" w:hAnsi="Times New Roman" w:cs="Times New Roman"/>
          <w:sz w:val="24"/>
          <w:szCs w:val="24"/>
        </w:rPr>
        <w:lastRenderedPageBreak/>
        <w:t>Por ora, a responsabilidade social</w:t>
      </w:r>
      <w:r w:rsidR="00E86683">
        <w:rPr>
          <w:rStyle w:val="Refdenotaderodap"/>
          <w:rFonts w:ascii="Times New Roman" w:hAnsi="Times New Roman" w:cs="Times New Roman"/>
          <w:sz w:val="24"/>
          <w:szCs w:val="24"/>
        </w:rPr>
        <w:footnoteReference w:id="13"/>
      </w:r>
      <w:r w:rsidRPr="0062277E">
        <w:rPr>
          <w:rFonts w:ascii="Times New Roman" w:hAnsi="Times New Roman" w:cs="Times New Roman"/>
          <w:sz w:val="24"/>
          <w:szCs w:val="24"/>
        </w:rPr>
        <w:t xml:space="preserve"> tem sido mensurada por meio</w:t>
      </w:r>
      <w:r w:rsidR="00A772BD">
        <w:rPr>
          <w:rFonts w:ascii="Times New Roman" w:hAnsi="Times New Roman" w:cs="Times New Roman"/>
          <w:sz w:val="24"/>
          <w:szCs w:val="24"/>
        </w:rPr>
        <w:t xml:space="preserve"> de</w:t>
      </w:r>
      <w:r w:rsidRPr="0062277E">
        <w:rPr>
          <w:rFonts w:ascii="Times New Roman" w:hAnsi="Times New Roman" w:cs="Times New Roman"/>
          <w:sz w:val="24"/>
          <w:szCs w:val="24"/>
        </w:rPr>
        <w:t xml:space="preserve"> indicadores</w:t>
      </w:r>
      <w:r w:rsidR="001C7CF3">
        <w:rPr>
          <w:rFonts w:ascii="Times New Roman" w:hAnsi="Times New Roman" w:cs="Times New Roman"/>
          <w:sz w:val="24"/>
          <w:szCs w:val="24"/>
        </w:rPr>
        <w:t xml:space="preserve"> diversos</w:t>
      </w:r>
      <w:r w:rsidRPr="0062277E">
        <w:rPr>
          <w:rFonts w:ascii="Times New Roman" w:hAnsi="Times New Roman" w:cs="Times New Roman"/>
          <w:sz w:val="24"/>
          <w:szCs w:val="24"/>
        </w:rPr>
        <w:t xml:space="preserve">, que visam aferir a conformidade da realização da atividade econômica em consonância com outros valores perseguidos pelas empresas. </w:t>
      </w:r>
    </w:p>
    <w:p w:rsidR="004224F5" w:rsidRDefault="00E86683" w:rsidP="00D40392">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O Instituto Ethos</w:t>
      </w:r>
      <w:r w:rsidR="00F46D3D" w:rsidRPr="0062277E">
        <w:rPr>
          <w:rFonts w:ascii="Times New Roman" w:hAnsi="Times New Roman" w:cs="Times New Roman"/>
          <w:sz w:val="24"/>
          <w:szCs w:val="24"/>
        </w:rPr>
        <w:t xml:space="preserve"> apresenta indicadores de responsabilidade social</w:t>
      </w:r>
      <w:r w:rsidR="0062277E" w:rsidRPr="0062277E">
        <w:rPr>
          <w:rStyle w:val="Refdenotaderodap"/>
          <w:rFonts w:ascii="Times New Roman" w:hAnsi="Times New Roman" w:cs="Times New Roman"/>
          <w:sz w:val="24"/>
          <w:szCs w:val="24"/>
        </w:rPr>
        <w:footnoteReference w:id="14"/>
      </w:r>
      <w:r w:rsidR="00F46D3D" w:rsidRPr="0062277E">
        <w:rPr>
          <w:rFonts w:ascii="Times New Roman" w:hAnsi="Times New Roman" w:cs="Times New Roman"/>
          <w:sz w:val="24"/>
          <w:szCs w:val="24"/>
        </w:rPr>
        <w:t xml:space="preserve"> a serem preenchidos pelas empresas</w:t>
      </w:r>
      <w:r w:rsidR="0062277E" w:rsidRPr="0062277E">
        <w:rPr>
          <w:rStyle w:val="Refdenotaderodap"/>
          <w:rFonts w:ascii="Times New Roman" w:hAnsi="Times New Roman" w:cs="Times New Roman"/>
          <w:sz w:val="24"/>
          <w:szCs w:val="24"/>
        </w:rPr>
        <w:footnoteReference w:id="15"/>
      </w:r>
      <w:r w:rsidR="00F46D3D" w:rsidRPr="0062277E">
        <w:rPr>
          <w:rFonts w:ascii="Times New Roman" w:hAnsi="Times New Roman" w:cs="Times New Roman"/>
          <w:sz w:val="24"/>
          <w:szCs w:val="24"/>
        </w:rPr>
        <w:t xml:space="preserve">: esses critérios se pautam em diretrizes formuladas pela instituição que se </w:t>
      </w:r>
      <w:proofErr w:type="gramStart"/>
      <w:r w:rsidR="00F46D3D" w:rsidRPr="0062277E">
        <w:rPr>
          <w:rFonts w:ascii="Times New Roman" w:hAnsi="Times New Roman" w:cs="Times New Roman"/>
          <w:sz w:val="24"/>
          <w:szCs w:val="24"/>
        </w:rPr>
        <w:t>ligam</w:t>
      </w:r>
      <w:proofErr w:type="gramEnd"/>
      <w:r w:rsidR="00F46D3D" w:rsidRPr="0062277E">
        <w:rPr>
          <w:rFonts w:ascii="Times New Roman" w:hAnsi="Times New Roman" w:cs="Times New Roman"/>
          <w:sz w:val="24"/>
          <w:szCs w:val="24"/>
        </w:rPr>
        <w:t xml:space="preserve"> a ações divididas em grupos e intitulados 1- valores,  transparência e governanç</w:t>
      </w:r>
      <w:r w:rsidR="00417E84" w:rsidRPr="0062277E">
        <w:rPr>
          <w:rFonts w:ascii="Times New Roman" w:hAnsi="Times New Roman" w:cs="Times New Roman"/>
          <w:sz w:val="24"/>
          <w:szCs w:val="24"/>
        </w:rPr>
        <w:t>a (nos quais se inserem as auto-</w:t>
      </w:r>
      <w:r w:rsidR="00F46D3D" w:rsidRPr="0062277E">
        <w:rPr>
          <w:rFonts w:ascii="Times New Roman" w:hAnsi="Times New Roman" w:cs="Times New Roman"/>
          <w:sz w:val="24"/>
          <w:szCs w:val="24"/>
        </w:rPr>
        <w:t xml:space="preserve">regulações de condutas, entendidas como os compromissos éticos, o enraizamento na cultura organizacional,  a governança corporativa e as relações transparentes com a sociedade, sendo essas aferidas pela relação com a concorrência, diálogo e engajamento dos </w:t>
      </w:r>
      <w:r w:rsidR="00F46D3D" w:rsidRPr="00E86683">
        <w:rPr>
          <w:rFonts w:ascii="Times New Roman" w:hAnsi="Times New Roman" w:cs="Times New Roman"/>
          <w:i/>
          <w:sz w:val="24"/>
          <w:szCs w:val="24"/>
        </w:rPr>
        <w:t>stakeholders</w:t>
      </w:r>
      <w:r w:rsidR="00F46D3D" w:rsidRPr="0062277E">
        <w:rPr>
          <w:rFonts w:ascii="Times New Roman" w:hAnsi="Times New Roman" w:cs="Times New Roman"/>
          <w:sz w:val="24"/>
          <w:szCs w:val="24"/>
        </w:rPr>
        <w:t xml:space="preserve"> e o balanço social ); 2- público interno, onde são aferidos, por exemplo  a valorização da diversidade e as relações com trabalhadores terceirizados, além de preparações para aposentadoria, 3- meio ambiente, onde se inserem as variáveis de compromisso com a melhoria da qualidade ambiental e a educação e conscientização ambiental; 4 </w:t>
      </w:r>
      <w:r w:rsidR="00F46D3D" w:rsidRPr="0062277E">
        <w:rPr>
          <w:rFonts w:ascii="Times New Roman" w:hAnsi="Times New Roman" w:cs="Times New Roman"/>
          <w:sz w:val="24"/>
          <w:szCs w:val="24"/>
        </w:rPr>
        <w:lastRenderedPageBreak/>
        <w:t>fornecedores</w:t>
      </w:r>
      <w:r w:rsidR="00E14FAD">
        <w:rPr>
          <w:rFonts w:ascii="Times New Roman" w:hAnsi="Times New Roman" w:cs="Times New Roman"/>
          <w:sz w:val="24"/>
          <w:szCs w:val="24"/>
        </w:rPr>
        <w:t xml:space="preserve"> </w:t>
      </w:r>
      <w:r w:rsidR="00F46D3D" w:rsidRPr="0062277E">
        <w:rPr>
          <w:rFonts w:ascii="Times New Roman" w:hAnsi="Times New Roman" w:cs="Times New Roman"/>
          <w:sz w:val="24"/>
          <w:szCs w:val="24"/>
        </w:rPr>
        <w:t>- onde se avalia toda a cadeia produtiva; 5-</w:t>
      </w:r>
      <w:r w:rsidR="00191D91">
        <w:rPr>
          <w:rFonts w:ascii="Times New Roman" w:hAnsi="Times New Roman" w:cs="Times New Roman"/>
          <w:sz w:val="24"/>
          <w:szCs w:val="24"/>
        </w:rPr>
        <w:t xml:space="preserve"> </w:t>
      </w:r>
      <w:r w:rsidR="00F46D3D" w:rsidRPr="0062277E">
        <w:rPr>
          <w:rFonts w:ascii="Times New Roman" w:hAnsi="Times New Roman" w:cs="Times New Roman"/>
          <w:sz w:val="24"/>
          <w:szCs w:val="24"/>
        </w:rPr>
        <w:t>consumi</w:t>
      </w:r>
      <w:r w:rsidR="009224D8" w:rsidRPr="0062277E">
        <w:rPr>
          <w:rFonts w:ascii="Times New Roman" w:hAnsi="Times New Roman" w:cs="Times New Roman"/>
          <w:sz w:val="24"/>
          <w:szCs w:val="24"/>
        </w:rPr>
        <w:t>dores e clientes</w:t>
      </w:r>
      <w:r w:rsidR="00191D91">
        <w:rPr>
          <w:rFonts w:ascii="Times New Roman" w:hAnsi="Times New Roman" w:cs="Times New Roman"/>
          <w:sz w:val="24"/>
          <w:szCs w:val="24"/>
        </w:rPr>
        <w:t>,</w:t>
      </w:r>
      <w:r w:rsidR="009224D8" w:rsidRPr="0062277E">
        <w:rPr>
          <w:rFonts w:ascii="Times New Roman" w:hAnsi="Times New Roman" w:cs="Times New Roman"/>
          <w:sz w:val="24"/>
          <w:szCs w:val="24"/>
        </w:rPr>
        <w:t xml:space="preserve"> onde se mensura</w:t>
      </w:r>
      <w:r w:rsidR="00F46D3D" w:rsidRPr="0062277E">
        <w:rPr>
          <w:rFonts w:ascii="Times New Roman" w:hAnsi="Times New Roman" w:cs="Times New Roman"/>
          <w:sz w:val="24"/>
          <w:szCs w:val="24"/>
        </w:rPr>
        <w:t xml:space="preserve"> a</w:t>
      </w:r>
      <w:r w:rsidR="00191D91">
        <w:rPr>
          <w:rFonts w:ascii="Times New Roman" w:hAnsi="Times New Roman" w:cs="Times New Roman"/>
          <w:sz w:val="24"/>
          <w:szCs w:val="24"/>
        </w:rPr>
        <w:t xml:space="preserve"> dimensão social do consumo; 6 - </w:t>
      </w:r>
      <w:r w:rsidR="00F46D3D" w:rsidRPr="0062277E">
        <w:rPr>
          <w:rFonts w:ascii="Times New Roman" w:hAnsi="Times New Roman" w:cs="Times New Roman"/>
          <w:sz w:val="24"/>
          <w:szCs w:val="24"/>
        </w:rPr>
        <w:t>comunidade, onde se avalia a atuação da empresa no entorno onde ela está instalada e 7- governo e sociedade, onde se avalia, por, exemplo, a participação  em projetos sociais g</w:t>
      </w:r>
      <w:r w:rsidR="002A35D7">
        <w:rPr>
          <w:rFonts w:ascii="Times New Roman" w:hAnsi="Times New Roman" w:cs="Times New Roman"/>
          <w:sz w:val="24"/>
          <w:szCs w:val="24"/>
        </w:rPr>
        <w:t>overnamentais (</w:t>
      </w:r>
      <w:r w:rsidR="001C2628" w:rsidRPr="001C2628">
        <w:rPr>
          <w:rFonts w:ascii="Times New Roman" w:hAnsi="Times New Roman" w:cs="Times New Roman"/>
          <w:sz w:val="24"/>
          <w:szCs w:val="24"/>
        </w:rPr>
        <w:t xml:space="preserve">Instituto </w:t>
      </w:r>
      <w:r w:rsidR="002A35D7">
        <w:rPr>
          <w:rFonts w:ascii="Times New Roman" w:hAnsi="Times New Roman" w:cs="Times New Roman"/>
          <w:sz w:val="24"/>
          <w:szCs w:val="24"/>
        </w:rPr>
        <w:t>Ethos, 2012b e 2012c</w:t>
      </w:r>
      <w:r w:rsidR="00626CB8" w:rsidRPr="0062277E">
        <w:rPr>
          <w:rFonts w:ascii="Times New Roman" w:hAnsi="Times New Roman" w:cs="Times New Roman"/>
          <w:sz w:val="24"/>
          <w:szCs w:val="24"/>
        </w:rPr>
        <w:t>)</w:t>
      </w:r>
      <w:r w:rsidR="00B66F68" w:rsidRPr="0062277E">
        <w:rPr>
          <w:rFonts w:ascii="Times New Roman" w:hAnsi="Times New Roman" w:cs="Times New Roman"/>
          <w:sz w:val="24"/>
          <w:szCs w:val="24"/>
        </w:rPr>
        <w:t>.</w:t>
      </w:r>
    </w:p>
    <w:p w:rsidR="001C7CF3" w:rsidRDefault="001C7CF3" w:rsidP="00D40392">
      <w:pPr>
        <w:spacing w:after="0" w:line="360" w:lineRule="auto"/>
        <w:ind w:firstLine="708"/>
        <w:jc w:val="both"/>
        <w:rPr>
          <w:rFonts w:ascii="Times New Roman" w:hAnsi="Times New Roman" w:cs="Times New Roman"/>
          <w:sz w:val="24"/>
          <w:szCs w:val="24"/>
        </w:rPr>
      </w:pPr>
    </w:p>
    <w:p w:rsidR="009224D8" w:rsidRPr="007618DC" w:rsidRDefault="009224D8" w:rsidP="00D40392">
      <w:pPr>
        <w:spacing w:after="0" w:line="360" w:lineRule="auto"/>
        <w:jc w:val="both"/>
        <w:rPr>
          <w:rFonts w:ascii="Times New Roman" w:hAnsi="Times New Roman" w:cs="Times New Roman"/>
        </w:rPr>
      </w:pPr>
      <w:r w:rsidRPr="0062277E">
        <w:rPr>
          <w:rFonts w:ascii="Times New Roman" w:hAnsi="Times New Roman" w:cs="Times New Roman"/>
          <w:b/>
          <w:sz w:val="24"/>
          <w:szCs w:val="24"/>
        </w:rPr>
        <w:t>Considerações finais</w:t>
      </w:r>
    </w:p>
    <w:p w:rsidR="00094EA1" w:rsidRDefault="00094EA1" w:rsidP="00094EA1">
      <w:pPr>
        <w:spacing w:after="0" w:line="360" w:lineRule="auto"/>
        <w:ind w:firstLine="708"/>
        <w:jc w:val="both"/>
        <w:rPr>
          <w:rFonts w:ascii="Times New Roman" w:eastAsia="Times New Roman" w:hAnsi="Times New Roman" w:cs="Times New Roman"/>
          <w:color w:val="000000"/>
          <w:sz w:val="24"/>
          <w:szCs w:val="24"/>
          <w:lang w:eastAsia="pt-PT"/>
        </w:rPr>
      </w:pPr>
    </w:p>
    <w:p w:rsidR="001C2628" w:rsidRDefault="00BE6C5A" w:rsidP="007618DC">
      <w:pPr>
        <w:spacing w:after="0" w:line="360" w:lineRule="auto"/>
        <w:ind w:firstLine="708"/>
        <w:jc w:val="both"/>
        <w:rPr>
          <w:rFonts w:ascii="Times New Roman" w:eastAsia="Times New Roman" w:hAnsi="Times New Roman" w:cs="Times New Roman"/>
          <w:color w:val="000000"/>
          <w:sz w:val="24"/>
          <w:szCs w:val="24"/>
          <w:lang w:eastAsia="pt-PT"/>
        </w:rPr>
      </w:pPr>
      <w:r>
        <w:rPr>
          <w:rFonts w:ascii="Times New Roman" w:eastAsia="Times New Roman" w:hAnsi="Times New Roman" w:cs="Times New Roman"/>
          <w:color w:val="000000"/>
          <w:sz w:val="24"/>
          <w:szCs w:val="24"/>
          <w:lang w:eastAsia="pt-PT"/>
        </w:rPr>
        <w:t xml:space="preserve">Sob a égide do capitalismo </w:t>
      </w:r>
      <w:r w:rsidR="001C2628">
        <w:rPr>
          <w:rFonts w:ascii="Times New Roman" w:eastAsia="Times New Roman" w:hAnsi="Times New Roman" w:cs="Times New Roman"/>
          <w:color w:val="000000"/>
          <w:sz w:val="24"/>
          <w:szCs w:val="24"/>
          <w:lang w:eastAsia="pt-PT"/>
        </w:rPr>
        <w:t>“des</w:t>
      </w:r>
      <w:r>
        <w:rPr>
          <w:rFonts w:ascii="Times New Roman" w:eastAsia="Times New Roman" w:hAnsi="Times New Roman" w:cs="Times New Roman"/>
          <w:color w:val="000000"/>
          <w:sz w:val="24"/>
          <w:szCs w:val="24"/>
          <w:lang w:eastAsia="pt-PT"/>
        </w:rPr>
        <w:t>organizado</w:t>
      </w:r>
      <w:proofErr w:type="gramStart"/>
      <w:r w:rsidR="001C2628">
        <w:rPr>
          <w:rFonts w:ascii="Times New Roman" w:eastAsia="Times New Roman" w:hAnsi="Times New Roman" w:cs="Times New Roman"/>
          <w:color w:val="000000"/>
          <w:sz w:val="24"/>
          <w:szCs w:val="24"/>
          <w:lang w:eastAsia="pt-PT"/>
        </w:rPr>
        <w:t>”</w:t>
      </w:r>
      <w:proofErr w:type="gramEnd"/>
      <w:r w:rsidR="00316EBC">
        <w:rPr>
          <w:rStyle w:val="Refdenotaderodap"/>
          <w:rFonts w:ascii="Times New Roman" w:eastAsia="Times New Roman" w:hAnsi="Times New Roman" w:cs="Times New Roman"/>
          <w:color w:val="000000"/>
          <w:sz w:val="24"/>
          <w:szCs w:val="24"/>
          <w:lang w:eastAsia="pt-PT"/>
        </w:rPr>
        <w:footnoteReference w:id="16"/>
      </w:r>
      <w:r>
        <w:rPr>
          <w:rFonts w:ascii="Times New Roman" w:eastAsia="Times New Roman" w:hAnsi="Times New Roman" w:cs="Times New Roman"/>
          <w:color w:val="000000"/>
          <w:sz w:val="24"/>
          <w:szCs w:val="24"/>
          <w:lang w:eastAsia="pt-PT"/>
        </w:rPr>
        <w:t xml:space="preserve"> – lembrando que</w:t>
      </w:r>
      <w:r w:rsidR="00C72301">
        <w:rPr>
          <w:rFonts w:ascii="Times New Roman" w:eastAsia="Times New Roman" w:hAnsi="Times New Roman" w:cs="Times New Roman"/>
          <w:color w:val="000000"/>
          <w:sz w:val="24"/>
          <w:szCs w:val="24"/>
          <w:lang w:eastAsia="pt-PT"/>
        </w:rPr>
        <w:t xml:space="preserve"> é o empresário o</w:t>
      </w:r>
      <w:r>
        <w:rPr>
          <w:rFonts w:ascii="Times New Roman" w:eastAsia="Times New Roman" w:hAnsi="Times New Roman" w:cs="Times New Roman"/>
          <w:color w:val="000000"/>
          <w:sz w:val="24"/>
          <w:szCs w:val="24"/>
          <w:lang w:eastAsia="pt-PT"/>
        </w:rPr>
        <w:t xml:space="preserve"> sujeito que </w:t>
      </w:r>
      <w:r w:rsidR="009508AF">
        <w:rPr>
          <w:rFonts w:ascii="Times New Roman" w:eastAsia="Times New Roman" w:hAnsi="Times New Roman" w:cs="Times New Roman"/>
          <w:color w:val="000000"/>
          <w:sz w:val="24"/>
          <w:szCs w:val="24"/>
          <w:lang w:eastAsia="pt-PT"/>
        </w:rPr>
        <w:t>“</w:t>
      </w:r>
      <w:r>
        <w:rPr>
          <w:rFonts w:ascii="Times New Roman" w:eastAsia="Times New Roman" w:hAnsi="Times New Roman" w:cs="Times New Roman"/>
          <w:color w:val="000000"/>
          <w:sz w:val="24"/>
          <w:szCs w:val="24"/>
          <w:lang w:eastAsia="pt-PT"/>
        </w:rPr>
        <w:t>organi</w:t>
      </w:r>
      <w:r w:rsidR="00C72301">
        <w:rPr>
          <w:rFonts w:ascii="Times New Roman" w:eastAsia="Times New Roman" w:hAnsi="Times New Roman" w:cs="Times New Roman"/>
          <w:color w:val="000000"/>
          <w:sz w:val="24"/>
          <w:szCs w:val="24"/>
          <w:lang w:eastAsia="pt-PT"/>
        </w:rPr>
        <w:t>za</w:t>
      </w:r>
      <w:r w:rsidR="009508AF">
        <w:rPr>
          <w:rFonts w:ascii="Times New Roman" w:eastAsia="Times New Roman" w:hAnsi="Times New Roman" w:cs="Times New Roman"/>
          <w:color w:val="000000"/>
          <w:sz w:val="24"/>
          <w:szCs w:val="24"/>
          <w:lang w:eastAsia="pt-PT"/>
        </w:rPr>
        <w:t>”</w:t>
      </w:r>
      <w:r w:rsidR="00C72301">
        <w:rPr>
          <w:rFonts w:ascii="Times New Roman" w:eastAsia="Times New Roman" w:hAnsi="Times New Roman" w:cs="Times New Roman"/>
          <w:color w:val="000000"/>
          <w:sz w:val="24"/>
          <w:szCs w:val="24"/>
          <w:lang w:eastAsia="pt-PT"/>
        </w:rPr>
        <w:t xml:space="preserve"> seus bens de produção com vistas</w:t>
      </w:r>
      <w:r>
        <w:rPr>
          <w:rFonts w:ascii="Times New Roman" w:eastAsia="Times New Roman" w:hAnsi="Times New Roman" w:cs="Times New Roman"/>
          <w:color w:val="000000"/>
          <w:sz w:val="24"/>
          <w:szCs w:val="24"/>
          <w:lang w:eastAsia="pt-PT"/>
        </w:rPr>
        <w:t xml:space="preserve"> </w:t>
      </w:r>
      <w:r w:rsidR="00A97D8A">
        <w:rPr>
          <w:rFonts w:ascii="Times New Roman" w:eastAsia="Times New Roman" w:hAnsi="Times New Roman" w:cs="Times New Roman"/>
          <w:color w:val="000000"/>
          <w:sz w:val="24"/>
          <w:szCs w:val="24"/>
          <w:lang w:eastAsia="pt-PT"/>
        </w:rPr>
        <w:t>à</w:t>
      </w:r>
      <w:r w:rsidR="00D40392">
        <w:rPr>
          <w:rFonts w:ascii="Times New Roman" w:eastAsia="Times New Roman" w:hAnsi="Times New Roman" w:cs="Times New Roman"/>
          <w:color w:val="000000"/>
          <w:sz w:val="24"/>
          <w:szCs w:val="24"/>
          <w:lang w:eastAsia="pt-PT"/>
        </w:rPr>
        <w:t xml:space="preserve"> obtenção de</w:t>
      </w:r>
      <w:r>
        <w:rPr>
          <w:rFonts w:ascii="Times New Roman" w:eastAsia="Times New Roman" w:hAnsi="Times New Roman" w:cs="Times New Roman"/>
          <w:color w:val="000000"/>
          <w:sz w:val="24"/>
          <w:szCs w:val="24"/>
          <w:lang w:eastAsia="pt-PT"/>
        </w:rPr>
        <w:t xml:space="preserve"> lucro</w:t>
      </w:r>
      <w:r w:rsidR="00D40392">
        <w:rPr>
          <w:rFonts w:ascii="Times New Roman" w:eastAsia="Times New Roman" w:hAnsi="Times New Roman" w:cs="Times New Roman"/>
          <w:color w:val="000000"/>
          <w:sz w:val="24"/>
          <w:szCs w:val="24"/>
          <w:lang w:eastAsia="pt-PT"/>
        </w:rPr>
        <w:t xml:space="preserve"> </w:t>
      </w:r>
      <w:r w:rsidR="00A97D8A">
        <w:rPr>
          <w:rFonts w:ascii="Times New Roman" w:eastAsia="Times New Roman" w:hAnsi="Times New Roman" w:cs="Times New Roman"/>
          <w:color w:val="000000"/>
          <w:sz w:val="24"/>
          <w:szCs w:val="24"/>
          <w:lang w:eastAsia="pt-PT"/>
        </w:rPr>
        <w:t>– diversos</w:t>
      </w:r>
      <w:r>
        <w:rPr>
          <w:rFonts w:ascii="Times New Roman" w:eastAsia="Times New Roman" w:hAnsi="Times New Roman" w:cs="Times New Roman"/>
          <w:color w:val="000000"/>
          <w:sz w:val="24"/>
          <w:szCs w:val="24"/>
          <w:lang w:eastAsia="pt-PT"/>
        </w:rPr>
        <w:t xml:space="preserve"> valores foram sacrificados, culminando</w:t>
      </w:r>
      <w:r w:rsidR="00C72301">
        <w:rPr>
          <w:rFonts w:ascii="Times New Roman" w:eastAsia="Times New Roman" w:hAnsi="Times New Roman" w:cs="Times New Roman"/>
          <w:color w:val="000000"/>
          <w:sz w:val="24"/>
          <w:szCs w:val="24"/>
          <w:lang w:eastAsia="pt-PT"/>
        </w:rPr>
        <w:t>,</w:t>
      </w:r>
      <w:r w:rsidR="00A97D8A">
        <w:rPr>
          <w:rFonts w:ascii="Times New Roman" w:eastAsia="Times New Roman" w:hAnsi="Times New Roman" w:cs="Times New Roman"/>
          <w:color w:val="000000"/>
          <w:sz w:val="24"/>
          <w:szCs w:val="24"/>
          <w:lang w:eastAsia="pt-PT"/>
        </w:rPr>
        <w:t xml:space="preserve"> em muitos</w:t>
      </w:r>
      <w:r>
        <w:rPr>
          <w:rFonts w:ascii="Times New Roman" w:eastAsia="Times New Roman" w:hAnsi="Times New Roman" w:cs="Times New Roman"/>
          <w:color w:val="000000"/>
          <w:sz w:val="24"/>
          <w:szCs w:val="24"/>
          <w:lang w:eastAsia="pt-PT"/>
        </w:rPr>
        <w:t xml:space="preserve"> Est</w:t>
      </w:r>
      <w:r w:rsidR="00C72301">
        <w:rPr>
          <w:rFonts w:ascii="Times New Roman" w:eastAsia="Times New Roman" w:hAnsi="Times New Roman" w:cs="Times New Roman"/>
          <w:color w:val="000000"/>
          <w:sz w:val="24"/>
          <w:szCs w:val="24"/>
          <w:lang w:eastAsia="pt-PT"/>
        </w:rPr>
        <w:t>ados</w:t>
      </w:r>
      <w:r w:rsidR="00D40392">
        <w:rPr>
          <w:rFonts w:ascii="Times New Roman" w:eastAsia="Times New Roman" w:hAnsi="Times New Roman" w:cs="Times New Roman"/>
          <w:color w:val="000000"/>
          <w:sz w:val="24"/>
          <w:szCs w:val="24"/>
          <w:lang w:eastAsia="pt-PT"/>
        </w:rPr>
        <w:t>,</w:t>
      </w:r>
      <w:r w:rsidR="00C72301">
        <w:rPr>
          <w:rFonts w:ascii="Times New Roman" w:eastAsia="Times New Roman" w:hAnsi="Times New Roman" w:cs="Times New Roman"/>
          <w:color w:val="000000"/>
          <w:sz w:val="24"/>
          <w:szCs w:val="24"/>
          <w:lang w:eastAsia="pt-PT"/>
        </w:rPr>
        <w:t xml:space="preserve"> no desmonte da previdência</w:t>
      </w:r>
      <w:r w:rsidR="00754A68">
        <w:rPr>
          <w:rFonts w:ascii="Times New Roman" w:eastAsia="Times New Roman" w:hAnsi="Times New Roman" w:cs="Times New Roman"/>
          <w:color w:val="000000"/>
          <w:sz w:val="24"/>
          <w:szCs w:val="24"/>
          <w:lang w:eastAsia="pt-PT"/>
        </w:rPr>
        <w:t>,</w:t>
      </w:r>
      <w:r>
        <w:rPr>
          <w:rFonts w:ascii="Times New Roman" w:eastAsia="Times New Roman" w:hAnsi="Times New Roman" w:cs="Times New Roman"/>
          <w:color w:val="000000"/>
          <w:sz w:val="24"/>
          <w:szCs w:val="24"/>
          <w:lang w:eastAsia="pt-PT"/>
        </w:rPr>
        <w:t xml:space="preserve"> na exces</w:t>
      </w:r>
      <w:r w:rsidR="00D40392">
        <w:rPr>
          <w:rFonts w:ascii="Times New Roman" w:eastAsia="Times New Roman" w:hAnsi="Times New Roman" w:cs="Times New Roman"/>
          <w:color w:val="000000"/>
          <w:sz w:val="24"/>
          <w:szCs w:val="24"/>
          <w:lang w:eastAsia="pt-PT"/>
        </w:rPr>
        <w:t>siva flexibilização l</w:t>
      </w:r>
      <w:r w:rsidR="00754A68">
        <w:rPr>
          <w:rFonts w:ascii="Times New Roman" w:eastAsia="Times New Roman" w:hAnsi="Times New Roman" w:cs="Times New Roman"/>
          <w:color w:val="000000"/>
          <w:sz w:val="24"/>
          <w:szCs w:val="24"/>
          <w:lang w:eastAsia="pt-PT"/>
        </w:rPr>
        <w:t xml:space="preserve">aboral </w:t>
      </w:r>
      <w:r w:rsidR="00C72301">
        <w:rPr>
          <w:rFonts w:ascii="Times New Roman" w:eastAsia="Times New Roman" w:hAnsi="Times New Roman" w:cs="Times New Roman"/>
          <w:color w:val="000000"/>
          <w:sz w:val="24"/>
          <w:szCs w:val="24"/>
          <w:lang w:eastAsia="pt-PT"/>
        </w:rPr>
        <w:t>e na</w:t>
      </w:r>
      <w:r>
        <w:rPr>
          <w:rFonts w:ascii="Times New Roman" w:eastAsia="Times New Roman" w:hAnsi="Times New Roman" w:cs="Times New Roman"/>
          <w:color w:val="000000"/>
          <w:sz w:val="24"/>
          <w:szCs w:val="24"/>
          <w:lang w:eastAsia="pt-PT"/>
        </w:rPr>
        <w:t xml:space="preserve"> </w:t>
      </w:r>
      <w:r w:rsidR="00C72301">
        <w:rPr>
          <w:rFonts w:ascii="Times New Roman" w:eastAsia="Times New Roman" w:hAnsi="Times New Roman" w:cs="Times New Roman"/>
          <w:color w:val="000000"/>
          <w:sz w:val="24"/>
          <w:szCs w:val="24"/>
          <w:lang w:eastAsia="pt-PT"/>
        </w:rPr>
        <w:t>insustentabilidade ambiental, entre outras consequências perniciosas. O</w:t>
      </w:r>
      <w:r w:rsidR="00C72301" w:rsidRPr="00C72301">
        <w:rPr>
          <w:rFonts w:ascii="Times New Roman" w:eastAsia="Times New Roman" w:hAnsi="Times New Roman" w:cs="Times New Roman"/>
          <w:color w:val="000000"/>
          <w:sz w:val="24"/>
          <w:szCs w:val="24"/>
          <w:lang w:eastAsia="pt-PT"/>
        </w:rPr>
        <w:t xml:space="preserve"> conceito de d</w:t>
      </w:r>
      <w:r w:rsidR="00754A68">
        <w:rPr>
          <w:rFonts w:ascii="Times New Roman" w:eastAsia="Times New Roman" w:hAnsi="Times New Roman" w:cs="Times New Roman"/>
          <w:color w:val="000000"/>
          <w:sz w:val="24"/>
          <w:szCs w:val="24"/>
          <w:lang w:eastAsia="pt-PT"/>
        </w:rPr>
        <w:t>esenvolvimento sustentável ganhou</w:t>
      </w:r>
      <w:r w:rsidR="00C72301" w:rsidRPr="00C72301">
        <w:rPr>
          <w:rFonts w:ascii="Times New Roman" w:eastAsia="Times New Roman" w:hAnsi="Times New Roman" w:cs="Times New Roman"/>
          <w:color w:val="000000"/>
          <w:sz w:val="24"/>
          <w:szCs w:val="24"/>
          <w:lang w:eastAsia="pt-PT"/>
        </w:rPr>
        <w:t xml:space="preserve"> esp</w:t>
      </w:r>
      <w:r w:rsidR="00754A68">
        <w:rPr>
          <w:rFonts w:ascii="Times New Roman" w:eastAsia="Times New Roman" w:hAnsi="Times New Roman" w:cs="Times New Roman"/>
          <w:color w:val="000000"/>
          <w:sz w:val="24"/>
          <w:szCs w:val="24"/>
          <w:lang w:eastAsia="pt-PT"/>
        </w:rPr>
        <w:t>aço na vigência de um</w:t>
      </w:r>
      <w:r w:rsidR="00C72301" w:rsidRPr="00C72301">
        <w:rPr>
          <w:rFonts w:ascii="Times New Roman" w:eastAsia="Times New Roman" w:hAnsi="Times New Roman" w:cs="Times New Roman"/>
          <w:color w:val="000000"/>
          <w:sz w:val="24"/>
          <w:szCs w:val="24"/>
          <w:lang w:eastAsia="pt-PT"/>
        </w:rPr>
        <w:t xml:space="preserve"> pensamento</w:t>
      </w:r>
      <w:r w:rsidR="00754A68">
        <w:rPr>
          <w:rFonts w:ascii="Times New Roman" w:eastAsia="Times New Roman" w:hAnsi="Times New Roman" w:cs="Times New Roman"/>
          <w:color w:val="000000"/>
          <w:sz w:val="24"/>
          <w:szCs w:val="24"/>
          <w:lang w:eastAsia="pt-PT"/>
        </w:rPr>
        <w:t xml:space="preserve"> predominantemente</w:t>
      </w:r>
      <w:r w:rsidR="00C72301" w:rsidRPr="00C72301">
        <w:rPr>
          <w:rFonts w:ascii="Times New Roman" w:eastAsia="Times New Roman" w:hAnsi="Times New Roman" w:cs="Times New Roman"/>
          <w:color w:val="000000"/>
          <w:sz w:val="24"/>
          <w:szCs w:val="24"/>
          <w:lang w:eastAsia="pt-PT"/>
        </w:rPr>
        <w:t xml:space="preserve"> neoliber</w:t>
      </w:r>
      <w:r w:rsidR="00754A68">
        <w:rPr>
          <w:rFonts w:ascii="Times New Roman" w:eastAsia="Times New Roman" w:hAnsi="Times New Roman" w:cs="Times New Roman"/>
          <w:color w:val="000000"/>
          <w:sz w:val="24"/>
          <w:szCs w:val="24"/>
          <w:lang w:eastAsia="pt-PT"/>
        </w:rPr>
        <w:t>al (hoje declinante) e incorporou</w:t>
      </w:r>
      <w:r w:rsidR="00C72301" w:rsidRPr="00C72301">
        <w:rPr>
          <w:rFonts w:ascii="Times New Roman" w:eastAsia="Times New Roman" w:hAnsi="Times New Roman" w:cs="Times New Roman"/>
          <w:color w:val="000000"/>
          <w:sz w:val="24"/>
          <w:szCs w:val="24"/>
          <w:lang w:eastAsia="pt-PT"/>
        </w:rPr>
        <w:t xml:space="preserve"> a</w:t>
      </w:r>
      <w:r w:rsidR="00D40392">
        <w:rPr>
          <w:rFonts w:ascii="Times New Roman" w:eastAsia="Times New Roman" w:hAnsi="Times New Roman" w:cs="Times New Roman"/>
          <w:color w:val="000000"/>
          <w:sz w:val="24"/>
          <w:szCs w:val="24"/>
          <w:lang w:eastAsia="pt-PT"/>
        </w:rPr>
        <w:t>s noções de função</w:t>
      </w:r>
      <w:r w:rsidR="00C72301" w:rsidRPr="00C72301">
        <w:rPr>
          <w:rFonts w:ascii="Times New Roman" w:eastAsia="Times New Roman" w:hAnsi="Times New Roman" w:cs="Times New Roman"/>
          <w:color w:val="000000"/>
          <w:sz w:val="24"/>
          <w:szCs w:val="24"/>
          <w:lang w:eastAsia="pt-PT"/>
        </w:rPr>
        <w:t xml:space="preserve"> e de responsabilidade</w:t>
      </w:r>
      <w:r w:rsidR="00094EA1">
        <w:rPr>
          <w:rFonts w:ascii="Times New Roman" w:eastAsia="Times New Roman" w:hAnsi="Times New Roman" w:cs="Times New Roman"/>
          <w:color w:val="000000"/>
          <w:sz w:val="24"/>
          <w:szCs w:val="24"/>
          <w:lang w:eastAsia="pt-PT"/>
        </w:rPr>
        <w:t xml:space="preserve"> social como meio</w:t>
      </w:r>
      <w:r w:rsidR="00A97D8A">
        <w:rPr>
          <w:rFonts w:ascii="Times New Roman" w:eastAsia="Times New Roman" w:hAnsi="Times New Roman" w:cs="Times New Roman"/>
          <w:color w:val="000000"/>
          <w:sz w:val="24"/>
          <w:szCs w:val="24"/>
          <w:lang w:eastAsia="pt-PT"/>
        </w:rPr>
        <w:t xml:space="preserve">s de conformar </w:t>
      </w:r>
      <w:r w:rsidR="00094EA1">
        <w:rPr>
          <w:rFonts w:ascii="Times New Roman" w:eastAsia="Times New Roman" w:hAnsi="Times New Roman" w:cs="Times New Roman"/>
          <w:color w:val="000000"/>
          <w:sz w:val="24"/>
          <w:szCs w:val="24"/>
          <w:lang w:eastAsia="pt-PT"/>
        </w:rPr>
        <w:t xml:space="preserve">a </w:t>
      </w:r>
      <w:r w:rsidR="00D40392">
        <w:rPr>
          <w:rFonts w:ascii="Times New Roman" w:eastAsia="Times New Roman" w:hAnsi="Times New Roman" w:cs="Times New Roman"/>
          <w:color w:val="000000"/>
          <w:sz w:val="24"/>
          <w:szCs w:val="24"/>
          <w:lang w:eastAsia="pt-PT"/>
        </w:rPr>
        <w:t>atuação das</w:t>
      </w:r>
      <w:r w:rsidR="00316EBC">
        <w:rPr>
          <w:rFonts w:ascii="Times New Roman" w:eastAsia="Times New Roman" w:hAnsi="Times New Roman" w:cs="Times New Roman"/>
          <w:color w:val="000000"/>
          <w:sz w:val="24"/>
          <w:szCs w:val="24"/>
          <w:lang w:eastAsia="pt-PT"/>
        </w:rPr>
        <w:t xml:space="preserve"> empresas</w:t>
      </w:r>
      <w:r w:rsidR="00094EA1">
        <w:rPr>
          <w:rFonts w:ascii="Times New Roman" w:eastAsia="Times New Roman" w:hAnsi="Times New Roman" w:cs="Times New Roman"/>
          <w:color w:val="000000"/>
          <w:sz w:val="24"/>
          <w:szCs w:val="24"/>
          <w:lang w:eastAsia="pt-PT"/>
        </w:rPr>
        <w:t>, limitando-as</w:t>
      </w:r>
      <w:r w:rsidR="00316EBC">
        <w:rPr>
          <w:rFonts w:ascii="Times New Roman" w:eastAsia="Times New Roman" w:hAnsi="Times New Roman" w:cs="Times New Roman"/>
          <w:color w:val="000000"/>
          <w:sz w:val="24"/>
          <w:szCs w:val="24"/>
          <w:lang w:eastAsia="pt-PT"/>
        </w:rPr>
        <w:t>.</w:t>
      </w:r>
      <w:r w:rsidR="00094EA1">
        <w:rPr>
          <w:rFonts w:ascii="Times New Roman" w:eastAsia="Times New Roman" w:hAnsi="Times New Roman" w:cs="Times New Roman"/>
          <w:color w:val="000000"/>
          <w:sz w:val="24"/>
          <w:szCs w:val="24"/>
          <w:lang w:eastAsia="pt-PT"/>
        </w:rPr>
        <w:t xml:space="preserve"> Ocorre que essa busca </w:t>
      </w:r>
      <w:r w:rsidR="00A97D8A">
        <w:rPr>
          <w:rFonts w:ascii="Times New Roman" w:eastAsia="Times New Roman" w:hAnsi="Times New Roman" w:cs="Times New Roman"/>
          <w:color w:val="000000"/>
          <w:sz w:val="24"/>
          <w:szCs w:val="24"/>
          <w:lang w:eastAsia="pt-PT"/>
        </w:rPr>
        <w:t>por</w:t>
      </w:r>
      <w:r w:rsidR="00316EBC">
        <w:rPr>
          <w:rFonts w:ascii="Times New Roman" w:eastAsia="Times New Roman" w:hAnsi="Times New Roman" w:cs="Times New Roman"/>
          <w:color w:val="000000"/>
          <w:sz w:val="24"/>
          <w:szCs w:val="24"/>
          <w:lang w:eastAsia="pt-PT"/>
        </w:rPr>
        <w:t xml:space="preserve"> limi</w:t>
      </w:r>
      <w:r w:rsidR="00754A68">
        <w:rPr>
          <w:rFonts w:ascii="Times New Roman" w:eastAsia="Times New Roman" w:hAnsi="Times New Roman" w:cs="Times New Roman"/>
          <w:color w:val="000000"/>
          <w:sz w:val="24"/>
          <w:szCs w:val="24"/>
          <w:lang w:eastAsia="pt-PT"/>
        </w:rPr>
        <w:t>tes pode se dar de diferentes formas, seja</w:t>
      </w:r>
      <w:r w:rsidR="00316EBC">
        <w:rPr>
          <w:rFonts w:ascii="Times New Roman" w:eastAsia="Times New Roman" w:hAnsi="Times New Roman" w:cs="Times New Roman"/>
          <w:color w:val="000000"/>
          <w:sz w:val="24"/>
          <w:szCs w:val="24"/>
          <w:lang w:eastAsia="pt-PT"/>
        </w:rPr>
        <w:t xml:space="preserve"> </w:t>
      </w:r>
      <w:r w:rsidR="00754A68">
        <w:rPr>
          <w:rFonts w:ascii="Times New Roman" w:eastAsia="Times New Roman" w:hAnsi="Times New Roman" w:cs="Times New Roman"/>
          <w:color w:val="000000"/>
          <w:sz w:val="24"/>
          <w:szCs w:val="24"/>
          <w:lang w:eastAsia="pt-PT"/>
        </w:rPr>
        <w:t xml:space="preserve">(1) </w:t>
      </w:r>
      <w:r w:rsidR="00316EBC">
        <w:rPr>
          <w:rFonts w:ascii="Times New Roman" w:eastAsia="Times New Roman" w:hAnsi="Times New Roman" w:cs="Times New Roman"/>
          <w:color w:val="000000"/>
          <w:sz w:val="24"/>
          <w:szCs w:val="24"/>
          <w:lang w:eastAsia="pt-PT"/>
        </w:rPr>
        <w:t>pelo E</w:t>
      </w:r>
      <w:r w:rsidR="00754A68">
        <w:rPr>
          <w:rFonts w:ascii="Times New Roman" w:eastAsia="Times New Roman" w:hAnsi="Times New Roman" w:cs="Times New Roman"/>
          <w:color w:val="000000"/>
          <w:sz w:val="24"/>
          <w:szCs w:val="24"/>
          <w:lang w:eastAsia="pt-PT"/>
        </w:rPr>
        <w:t xml:space="preserve">stado, </w:t>
      </w:r>
      <w:r w:rsidR="00316EBC">
        <w:rPr>
          <w:rFonts w:ascii="Times New Roman" w:eastAsia="Times New Roman" w:hAnsi="Times New Roman" w:cs="Times New Roman"/>
          <w:color w:val="000000"/>
          <w:sz w:val="24"/>
          <w:szCs w:val="24"/>
          <w:lang w:eastAsia="pt-PT"/>
        </w:rPr>
        <w:t>na forma coercitiva (onde se insere a necessidade de uma melhor normatização sobre função social das empresas</w:t>
      </w:r>
      <w:r w:rsidR="00754A68">
        <w:rPr>
          <w:rFonts w:ascii="Times New Roman" w:eastAsia="Times New Roman" w:hAnsi="Times New Roman" w:cs="Times New Roman"/>
          <w:color w:val="000000"/>
          <w:sz w:val="24"/>
          <w:szCs w:val="24"/>
          <w:lang w:eastAsia="pt-PT"/>
        </w:rPr>
        <w:t xml:space="preserve">), ou </w:t>
      </w:r>
      <w:r w:rsidR="00316EBC">
        <w:rPr>
          <w:rFonts w:ascii="Times New Roman" w:eastAsia="Times New Roman" w:hAnsi="Times New Roman" w:cs="Times New Roman"/>
          <w:color w:val="000000"/>
          <w:sz w:val="24"/>
          <w:szCs w:val="24"/>
          <w:lang w:eastAsia="pt-PT"/>
        </w:rPr>
        <w:t>na forma de incentivos (o</w:t>
      </w:r>
      <w:r w:rsidR="00754A68">
        <w:rPr>
          <w:rFonts w:ascii="Times New Roman" w:eastAsia="Times New Roman" w:hAnsi="Times New Roman" w:cs="Times New Roman"/>
          <w:color w:val="000000"/>
          <w:sz w:val="24"/>
          <w:szCs w:val="24"/>
          <w:lang w:eastAsia="pt-PT"/>
        </w:rPr>
        <w:t xml:space="preserve"> que também depende de regulamentação</w:t>
      </w:r>
      <w:r w:rsidR="007618DC">
        <w:rPr>
          <w:rFonts w:ascii="Times New Roman" w:eastAsia="Times New Roman" w:hAnsi="Times New Roman" w:cs="Times New Roman"/>
          <w:color w:val="000000"/>
          <w:sz w:val="24"/>
          <w:szCs w:val="24"/>
          <w:lang w:eastAsia="pt-PT"/>
        </w:rPr>
        <w:t xml:space="preserve"> estatal para fomentar</w:t>
      </w:r>
      <w:r w:rsidR="00316EBC">
        <w:rPr>
          <w:rFonts w:ascii="Times New Roman" w:eastAsia="Times New Roman" w:hAnsi="Times New Roman" w:cs="Times New Roman"/>
          <w:color w:val="000000"/>
          <w:sz w:val="24"/>
          <w:szCs w:val="24"/>
          <w:lang w:eastAsia="pt-PT"/>
        </w:rPr>
        <w:t xml:space="preserve"> a responsabilidade social empresarial);</w:t>
      </w:r>
      <w:r w:rsidR="00754A68">
        <w:rPr>
          <w:rFonts w:ascii="Times New Roman" w:eastAsia="Times New Roman" w:hAnsi="Times New Roman" w:cs="Times New Roman"/>
          <w:color w:val="000000"/>
          <w:sz w:val="24"/>
          <w:szCs w:val="24"/>
          <w:lang w:eastAsia="pt-PT"/>
        </w:rPr>
        <w:t xml:space="preserve"> seja</w:t>
      </w:r>
      <w:r w:rsidR="00316EBC">
        <w:rPr>
          <w:rFonts w:ascii="Times New Roman" w:eastAsia="Times New Roman" w:hAnsi="Times New Roman" w:cs="Times New Roman"/>
          <w:color w:val="000000"/>
          <w:sz w:val="24"/>
          <w:szCs w:val="24"/>
          <w:lang w:eastAsia="pt-PT"/>
        </w:rPr>
        <w:t xml:space="preserve"> </w:t>
      </w:r>
      <w:r w:rsidR="00754A68">
        <w:rPr>
          <w:rFonts w:ascii="Times New Roman" w:eastAsia="Times New Roman" w:hAnsi="Times New Roman" w:cs="Times New Roman"/>
          <w:color w:val="000000"/>
          <w:sz w:val="24"/>
          <w:szCs w:val="24"/>
          <w:lang w:eastAsia="pt-PT"/>
        </w:rPr>
        <w:t>(</w:t>
      </w:r>
      <w:r w:rsidR="00316EBC">
        <w:rPr>
          <w:rFonts w:ascii="Times New Roman" w:eastAsia="Times New Roman" w:hAnsi="Times New Roman" w:cs="Times New Roman"/>
          <w:color w:val="000000"/>
          <w:sz w:val="24"/>
          <w:szCs w:val="24"/>
          <w:lang w:eastAsia="pt-PT"/>
        </w:rPr>
        <w:t>2</w:t>
      </w:r>
      <w:r w:rsidR="00754A68">
        <w:rPr>
          <w:rFonts w:ascii="Times New Roman" w:eastAsia="Times New Roman" w:hAnsi="Times New Roman" w:cs="Times New Roman"/>
          <w:color w:val="000000"/>
          <w:sz w:val="24"/>
          <w:szCs w:val="24"/>
          <w:lang w:eastAsia="pt-PT"/>
        </w:rPr>
        <w:t xml:space="preserve">) </w:t>
      </w:r>
      <w:r w:rsidR="00316EBC">
        <w:rPr>
          <w:rFonts w:ascii="Times New Roman" w:eastAsia="Times New Roman" w:hAnsi="Times New Roman" w:cs="Times New Roman"/>
          <w:color w:val="000000"/>
          <w:sz w:val="24"/>
          <w:szCs w:val="24"/>
          <w:lang w:eastAsia="pt-PT"/>
        </w:rPr>
        <w:t>pelo consumidor/sociedade/mercado, por meio de suas escolhas costumeiras</w:t>
      </w:r>
      <w:r w:rsidR="007618DC">
        <w:rPr>
          <w:rFonts w:ascii="Times New Roman" w:eastAsia="Times New Roman" w:hAnsi="Times New Roman" w:cs="Times New Roman"/>
          <w:color w:val="000000"/>
          <w:sz w:val="24"/>
          <w:szCs w:val="24"/>
          <w:lang w:eastAsia="pt-PT"/>
        </w:rPr>
        <w:t>, preferências</w:t>
      </w:r>
      <w:r w:rsidR="00754A68">
        <w:rPr>
          <w:rFonts w:ascii="Times New Roman" w:eastAsia="Times New Roman" w:hAnsi="Times New Roman" w:cs="Times New Roman"/>
          <w:color w:val="000000"/>
          <w:sz w:val="24"/>
          <w:szCs w:val="24"/>
          <w:lang w:eastAsia="pt-PT"/>
        </w:rPr>
        <w:t xml:space="preserve"> ou boicote,</w:t>
      </w:r>
      <w:r w:rsidR="00A97D8A">
        <w:rPr>
          <w:rFonts w:ascii="Times New Roman" w:eastAsia="Times New Roman" w:hAnsi="Times New Roman" w:cs="Times New Roman"/>
          <w:color w:val="000000"/>
          <w:sz w:val="24"/>
          <w:szCs w:val="24"/>
          <w:lang w:eastAsia="pt-PT"/>
        </w:rPr>
        <w:t xml:space="preserve"> ou</w:t>
      </w:r>
      <w:r w:rsidR="00316EBC">
        <w:rPr>
          <w:rFonts w:ascii="Times New Roman" w:eastAsia="Times New Roman" w:hAnsi="Times New Roman" w:cs="Times New Roman"/>
          <w:color w:val="000000"/>
          <w:sz w:val="24"/>
          <w:szCs w:val="24"/>
          <w:lang w:eastAsia="pt-PT"/>
        </w:rPr>
        <w:t xml:space="preserve"> </w:t>
      </w:r>
      <w:r w:rsidR="00754A68">
        <w:rPr>
          <w:rFonts w:ascii="Times New Roman" w:eastAsia="Times New Roman" w:hAnsi="Times New Roman" w:cs="Times New Roman"/>
          <w:color w:val="000000"/>
          <w:sz w:val="24"/>
          <w:szCs w:val="24"/>
          <w:lang w:eastAsia="pt-PT"/>
        </w:rPr>
        <w:t xml:space="preserve">pela normatização às </w:t>
      </w:r>
      <w:r w:rsidR="00316EBC">
        <w:rPr>
          <w:rFonts w:ascii="Times New Roman" w:eastAsia="Times New Roman" w:hAnsi="Times New Roman" w:cs="Times New Roman"/>
          <w:color w:val="000000"/>
          <w:sz w:val="24"/>
          <w:szCs w:val="24"/>
          <w:lang w:eastAsia="pt-PT"/>
        </w:rPr>
        <w:t>campanhas</w:t>
      </w:r>
      <w:r w:rsidR="00754A68">
        <w:rPr>
          <w:rFonts w:ascii="Times New Roman" w:eastAsia="Times New Roman" w:hAnsi="Times New Roman" w:cs="Times New Roman"/>
          <w:color w:val="000000"/>
          <w:sz w:val="24"/>
          <w:szCs w:val="24"/>
          <w:lang w:eastAsia="pt-PT"/>
        </w:rPr>
        <w:t xml:space="preserve"> publicitárias</w:t>
      </w:r>
      <w:r w:rsidR="00A97D8A">
        <w:rPr>
          <w:rFonts w:ascii="Times New Roman" w:eastAsia="Times New Roman" w:hAnsi="Times New Roman" w:cs="Times New Roman"/>
          <w:color w:val="000000"/>
          <w:sz w:val="24"/>
          <w:szCs w:val="24"/>
          <w:lang w:eastAsia="pt-PT"/>
        </w:rPr>
        <w:t>, entre outros expedientes</w:t>
      </w:r>
      <w:r w:rsidR="00316EBC">
        <w:rPr>
          <w:rFonts w:ascii="Times New Roman" w:eastAsia="Times New Roman" w:hAnsi="Times New Roman" w:cs="Times New Roman"/>
          <w:color w:val="000000"/>
          <w:sz w:val="24"/>
          <w:szCs w:val="24"/>
          <w:lang w:eastAsia="pt-PT"/>
        </w:rPr>
        <w:t>;</w:t>
      </w:r>
      <w:r w:rsidR="00754A68">
        <w:rPr>
          <w:rFonts w:ascii="Times New Roman" w:eastAsia="Times New Roman" w:hAnsi="Times New Roman" w:cs="Times New Roman"/>
          <w:color w:val="000000"/>
          <w:sz w:val="24"/>
          <w:szCs w:val="24"/>
          <w:lang w:eastAsia="pt-PT"/>
        </w:rPr>
        <w:t xml:space="preserve"> seja</w:t>
      </w:r>
      <w:r w:rsidR="00316EBC">
        <w:rPr>
          <w:rFonts w:ascii="Times New Roman" w:eastAsia="Times New Roman" w:hAnsi="Times New Roman" w:cs="Times New Roman"/>
          <w:color w:val="000000"/>
          <w:sz w:val="24"/>
          <w:szCs w:val="24"/>
          <w:lang w:eastAsia="pt-PT"/>
        </w:rPr>
        <w:t xml:space="preserve"> </w:t>
      </w:r>
      <w:r w:rsidR="00754A68">
        <w:rPr>
          <w:rFonts w:ascii="Times New Roman" w:eastAsia="Times New Roman" w:hAnsi="Times New Roman" w:cs="Times New Roman"/>
          <w:color w:val="000000"/>
          <w:sz w:val="24"/>
          <w:szCs w:val="24"/>
          <w:lang w:eastAsia="pt-PT"/>
        </w:rPr>
        <w:t>(</w:t>
      </w:r>
      <w:r w:rsidR="00316EBC">
        <w:rPr>
          <w:rFonts w:ascii="Times New Roman" w:eastAsia="Times New Roman" w:hAnsi="Times New Roman" w:cs="Times New Roman"/>
          <w:color w:val="000000"/>
          <w:sz w:val="24"/>
          <w:szCs w:val="24"/>
          <w:lang w:eastAsia="pt-PT"/>
        </w:rPr>
        <w:t>3</w:t>
      </w:r>
      <w:r w:rsidR="00754A68">
        <w:rPr>
          <w:rFonts w:ascii="Times New Roman" w:eastAsia="Times New Roman" w:hAnsi="Times New Roman" w:cs="Times New Roman"/>
          <w:color w:val="000000"/>
          <w:sz w:val="24"/>
          <w:szCs w:val="24"/>
          <w:lang w:eastAsia="pt-PT"/>
        </w:rPr>
        <w:t>)</w:t>
      </w:r>
      <w:r w:rsidR="00316EBC">
        <w:rPr>
          <w:rFonts w:ascii="Times New Roman" w:eastAsia="Times New Roman" w:hAnsi="Times New Roman" w:cs="Times New Roman"/>
          <w:color w:val="000000"/>
          <w:sz w:val="24"/>
          <w:szCs w:val="24"/>
          <w:lang w:eastAsia="pt-PT"/>
        </w:rPr>
        <w:t xml:space="preserve"> pelas p</w:t>
      </w:r>
      <w:r w:rsidR="00754A68">
        <w:rPr>
          <w:rFonts w:ascii="Times New Roman" w:eastAsia="Times New Roman" w:hAnsi="Times New Roman" w:cs="Times New Roman"/>
          <w:color w:val="000000"/>
          <w:sz w:val="24"/>
          <w:szCs w:val="24"/>
          <w:lang w:eastAsia="pt-PT"/>
        </w:rPr>
        <w:t>róprias empresas no reconhecimento de um</w:t>
      </w:r>
      <w:r w:rsidR="00316EBC">
        <w:rPr>
          <w:rFonts w:ascii="Times New Roman" w:eastAsia="Times New Roman" w:hAnsi="Times New Roman" w:cs="Times New Roman"/>
          <w:color w:val="000000"/>
          <w:sz w:val="24"/>
          <w:szCs w:val="24"/>
          <w:lang w:eastAsia="pt-PT"/>
        </w:rPr>
        <w:t xml:space="preserve"> agir ético</w:t>
      </w:r>
      <w:r w:rsidR="00754A68">
        <w:rPr>
          <w:rFonts w:ascii="Times New Roman" w:eastAsia="Times New Roman" w:hAnsi="Times New Roman" w:cs="Times New Roman"/>
          <w:color w:val="000000"/>
          <w:sz w:val="24"/>
          <w:szCs w:val="24"/>
          <w:lang w:eastAsia="pt-PT"/>
        </w:rPr>
        <w:t xml:space="preserve"> e responsável</w:t>
      </w:r>
      <w:r w:rsidR="00316EBC">
        <w:rPr>
          <w:rFonts w:ascii="Times New Roman" w:eastAsia="Times New Roman" w:hAnsi="Times New Roman" w:cs="Times New Roman"/>
          <w:color w:val="000000"/>
          <w:sz w:val="24"/>
          <w:szCs w:val="24"/>
          <w:lang w:eastAsia="pt-PT"/>
        </w:rPr>
        <w:t>.</w:t>
      </w:r>
      <w:r w:rsidR="001C7CF3">
        <w:rPr>
          <w:rFonts w:ascii="Times New Roman" w:eastAsia="Times New Roman" w:hAnsi="Times New Roman" w:cs="Times New Roman"/>
          <w:color w:val="000000"/>
          <w:sz w:val="24"/>
          <w:szCs w:val="24"/>
          <w:lang w:eastAsia="pt-PT"/>
        </w:rPr>
        <w:t xml:space="preserve"> </w:t>
      </w:r>
      <w:r w:rsidR="00754A68">
        <w:rPr>
          <w:rFonts w:ascii="Times New Roman" w:eastAsia="Times New Roman" w:hAnsi="Times New Roman" w:cs="Times New Roman"/>
          <w:color w:val="000000"/>
          <w:sz w:val="24"/>
          <w:szCs w:val="24"/>
          <w:lang w:eastAsia="pt-PT"/>
        </w:rPr>
        <w:t>A fim de que não se deixe</w:t>
      </w:r>
      <w:r w:rsidR="007618DC">
        <w:rPr>
          <w:rFonts w:ascii="Times New Roman" w:eastAsia="Times New Roman" w:hAnsi="Times New Roman" w:cs="Times New Roman"/>
          <w:color w:val="000000"/>
          <w:sz w:val="24"/>
          <w:szCs w:val="24"/>
          <w:lang w:eastAsia="pt-PT"/>
        </w:rPr>
        <w:t xml:space="preserve"> apenas a essas</w:t>
      </w:r>
      <w:r w:rsidR="00754A68">
        <w:rPr>
          <w:rFonts w:ascii="Times New Roman" w:eastAsia="Times New Roman" w:hAnsi="Times New Roman" w:cs="Times New Roman"/>
          <w:color w:val="000000"/>
          <w:sz w:val="24"/>
          <w:szCs w:val="24"/>
          <w:lang w:eastAsia="pt-PT"/>
        </w:rPr>
        <w:t xml:space="preserve"> últimas</w:t>
      </w:r>
      <w:r w:rsidR="00A97D8A">
        <w:rPr>
          <w:rFonts w:ascii="Times New Roman" w:eastAsia="Times New Roman" w:hAnsi="Times New Roman" w:cs="Times New Roman"/>
          <w:color w:val="000000"/>
          <w:sz w:val="24"/>
          <w:szCs w:val="24"/>
          <w:lang w:eastAsia="pt-PT"/>
        </w:rPr>
        <w:t>, e a seu</w:t>
      </w:r>
      <w:r w:rsidR="007618DC">
        <w:rPr>
          <w:rFonts w:ascii="Times New Roman" w:eastAsia="Times New Roman" w:hAnsi="Times New Roman" w:cs="Times New Roman"/>
          <w:color w:val="000000"/>
          <w:sz w:val="24"/>
          <w:szCs w:val="24"/>
          <w:lang w:eastAsia="pt-PT"/>
        </w:rPr>
        <w:t xml:space="preserve"> crivo</w:t>
      </w:r>
      <w:r w:rsidR="00A97D8A">
        <w:rPr>
          <w:rFonts w:ascii="Times New Roman" w:eastAsia="Times New Roman" w:hAnsi="Times New Roman" w:cs="Times New Roman"/>
          <w:color w:val="000000"/>
          <w:sz w:val="24"/>
          <w:szCs w:val="24"/>
          <w:lang w:eastAsia="pt-PT"/>
        </w:rPr>
        <w:t xml:space="preserve"> exclusivamente,</w:t>
      </w:r>
      <w:r w:rsidR="00754A68">
        <w:rPr>
          <w:rFonts w:ascii="Times New Roman" w:eastAsia="Times New Roman" w:hAnsi="Times New Roman" w:cs="Times New Roman"/>
          <w:color w:val="000000"/>
          <w:sz w:val="24"/>
          <w:szCs w:val="24"/>
          <w:lang w:eastAsia="pt-PT"/>
        </w:rPr>
        <w:t xml:space="preserve"> o protagonismo e a redaçã</w:t>
      </w:r>
      <w:r w:rsidR="00A97D8A">
        <w:rPr>
          <w:rFonts w:ascii="Times New Roman" w:eastAsia="Times New Roman" w:hAnsi="Times New Roman" w:cs="Times New Roman"/>
          <w:color w:val="000000"/>
          <w:sz w:val="24"/>
          <w:szCs w:val="24"/>
          <w:lang w:eastAsia="pt-PT"/>
        </w:rPr>
        <w:t>o da</w:t>
      </w:r>
      <w:r w:rsidR="00094EA1">
        <w:rPr>
          <w:rFonts w:ascii="Times New Roman" w:eastAsia="Times New Roman" w:hAnsi="Times New Roman" w:cs="Times New Roman"/>
          <w:color w:val="000000"/>
          <w:sz w:val="24"/>
          <w:szCs w:val="24"/>
          <w:lang w:eastAsia="pt-PT"/>
        </w:rPr>
        <w:t xml:space="preserve"> história, é que se propõe</w:t>
      </w:r>
      <w:r w:rsidR="007618DC">
        <w:rPr>
          <w:rFonts w:ascii="Times New Roman" w:eastAsia="Times New Roman" w:hAnsi="Times New Roman" w:cs="Times New Roman"/>
          <w:color w:val="000000"/>
          <w:sz w:val="24"/>
          <w:szCs w:val="24"/>
          <w:lang w:eastAsia="pt-PT"/>
        </w:rPr>
        <w:t>m</w:t>
      </w:r>
      <w:r w:rsidR="00754A68">
        <w:rPr>
          <w:rFonts w:ascii="Times New Roman" w:eastAsia="Times New Roman" w:hAnsi="Times New Roman" w:cs="Times New Roman"/>
          <w:color w:val="000000"/>
          <w:sz w:val="24"/>
          <w:szCs w:val="24"/>
          <w:lang w:eastAsia="pt-PT"/>
        </w:rPr>
        <w:t xml:space="preserve"> novos delineamentos sobre os comportament</w:t>
      </w:r>
      <w:r w:rsidR="00094EA1">
        <w:rPr>
          <w:rFonts w:ascii="Times New Roman" w:eastAsia="Times New Roman" w:hAnsi="Times New Roman" w:cs="Times New Roman"/>
          <w:color w:val="000000"/>
          <w:sz w:val="24"/>
          <w:szCs w:val="24"/>
          <w:lang w:eastAsia="pt-PT"/>
        </w:rPr>
        <w:t>os que as empresas</w:t>
      </w:r>
      <w:r w:rsidR="009F6EE6">
        <w:rPr>
          <w:rFonts w:ascii="Times New Roman" w:eastAsia="Times New Roman" w:hAnsi="Times New Roman" w:cs="Times New Roman"/>
          <w:color w:val="000000"/>
          <w:sz w:val="24"/>
          <w:szCs w:val="24"/>
          <w:lang w:eastAsia="pt-PT"/>
        </w:rPr>
        <w:t xml:space="preserve"> deve</w:t>
      </w:r>
      <w:r w:rsidR="00754A68">
        <w:rPr>
          <w:rFonts w:ascii="Times New Roman" w:eastAsia="Times New Roman" w:hAnsi="Times New Roman" w:cs="Times New Roman"/>
          <w:color w:val="000000"/>
          <w:sz w:val="24"/>
          <w:szCs w:val="24"/>
          <w:lang w:eastAsia="pt-PT"/>
        </w:rPr>
        <w:t>m</w:t>
      </w:r>
      <w:r w:rsidR="007618DC">
        <w:rPr>
          <w:rFonts w:ascii="Times New Roman" w:eastAsia="Times New Roman" w:hAnsi="Times New Roman" w:cs="Times New Roman"/>
          <w:color w:val="000000"/>
          <w:sz w:val="24"/>
          <w:szCs w:val="24"/>
          <w:lang w:eastAsia="pt-PT"/>
        </w:rPr>
        <w:t xml:space="preserve"> adotar. Dessa</w:t>
      </w:r>
      <w:r w:rsidR="00094EA1">
        <w:rPr>
          <w:rFonts w:ascii="Times New Roman" w:eastAsia="Times New Roman" w:hAnsi="Times New Roman" w:cs="Times New Roman"/>
          <w:color w:val="000000"/>
          <w:sz w:val="24"/>
          <w:szCs w:val="24"/>
          <w:lang w:eastAsia="pt-PT"/>
        </w:rPr>
        <w:t xml:space="preserve"> forma</w:t>
      </w:r>
      <w:r w:rsidR="007618DC">
        <w:rPr>
          <w:rFonts w:ascii="Times New Roman" w:eastAsia="Times New Roman" w:hAnsi="Times New Roman" w:cs="Times New Roman"/>
          <w:color w:val="000000"/>
          <w:sz w:val="24"/>
          <w:szCs w:val="24"/>
          <w:lang w:eastAsia="pt-PT"/>
        </w:rPr>
        <w:t>, é necessário</w:t>
      </w:r>
      <w:r w:rsidR="00094EA1">
        <w:rPr>
          <w:rFonts w:ascii="Times New Roman" w:eastAsia="Times New Roman" w:hAnsi="Times New Roman" w:cs="Times New Roman"/>
          <w:color w:val="000000"/>
          <w:sz w:val="24"/>
          <w:szCs w:val="24"/>
          <w:lang w:eastAsia="pt-PT"/>
        </w:rPr>
        <w:t xml:space="preserve"> pensar sobre o que deve ser abarcado pelo título da função social (obrigação legal) e o que pode ser relegado à </w:t>
      </w:r>
      <w:proofErr w:type="spellStart"/>
      <w:r w:rsidR="00094EA1">
        <w:rPr>
          <w:rFonts w:ascii="Times New Roman" w:eastAsia="Times New Roman" w:hAnsi="Times New Roman" w:cs="Times New Roman"/>
          <w:color w:val="000000"/>
          <w:sz w:val="24"/>
          <w:szCs w:val="24"/>
          <w:lang w:eastAsia="pt-PT"/>
        </w:rPr>
        <w:t>auto</w:t>
      </w:r>
      <w:r w:rsidR="00A13632">
        <w:rPr>
          <w:rFonts w:ascii="Times New Roman" w:eastAsia="Times New Roman" w:hAnsi="Times New Roman" w:cs="Times New Roman"/>
          <w:color w:val="000000"/>
          <w:sz w:val="24"/>
          <w:szCs w:val="24"/>
          <w:lang w:eastAsia="pt-PT"/>
        </w:rPr>
        <w:t>r</w:t>
      </w:r>
      <w:r w:rsidR="00094EA1">
        <w:rPr>
          <w:rFonts w:ascii="Times New Roman" w:eastAsia="Times New Roman" w:hAnsi="Times New Roman" w:cs="Times New Roman"/>
          <w:color w:val="000000"/>
          <w:sz w:val="24"/>
          <w:szCs w:val="24"/>
          <w:lang w:eastAsia="pt-PT"/>
        </w:rPr>
        <w:t>regulação</w:t>
      </w:r>
      <w:proofErr w:type="spellEnd"/>
      <w:r w:rsidR="00094EA1">
        <w:rPr>
          <w:rFonts w:ascii="Times New Roman" w:eastAsia="Times New Roman" w:hAnsi="Times New Roman" w:cs="Times New Roman"/>
          <w:color w:val="000000"/>
          <w:sz w:val="24"/>
          <w:szCs w:val="24"/>
          <w:lang w:eastAsia="pt-PT"/>
        </w:rPr>
        <w:t xml:space="preserve"> do mercado</w:t>
      </w:r>
      <w:r w:rsidR="007618DC">
        <w:rPr>
          <w:rFonts w:ascii="Times New Roman" w:eastAsia="Times New Roman" w:hAnsi="Times New Roman" w:cs="Times New Roman"/>
          <w:color w:val="000000"/>
          <w:sz w:val="24"/>
          <w:szCs w:val="24"/>
          <w:lang w:eastAsia="pt-PT"/>
        </w:rPr>
        <w:t>, das empresas</w:t>
      </w:r>
      <w:r w:rsidR="00094EA1">
        <w:rPr>
          <w:rFonts w:ascii="Times New Roman" w:eastAsia="Times New Roman" w:hAnsi="Times New Roman" w:cs="Times New Roman"/>
          <w:color w:val="000000"/>
          <w:sz w:val="24"/>
          <w:szCs w:val="24"/>
          <w:lang w:eastAsia="pt-PT"/>
        </w:rPr>
        <w:t xml:space="preserve"> e</w:t>
      </w:r>
      <w:r w:rsidR="007618DC">
        <w:rPr>
          <w:rFonts w:ascii="Times New Roman" w:eastAsia="Times New Roman" w:hAnsi="Times New Roman" w:cs="Times New Roman"/>
          <w:color w:val="000000"/>
          <w:sz w:val="24"/>
          <w:szCs w:val="24"/>
          <w:lang w:eastAsia="pt-PT"/>
        </w:rPr>
        <w:t xml:space="preserve"> da</w:t>
      </w:r>
      <w:r w:rsidR="00094EA1">
        <w:rPr>
          <w:rFonts w:ascii="Times New Roman" w:eastAsia="Times New Roman" w:hAnsi="Times New Roman" w:cs="Times New Roman"/>
          <w:color w:val="000000"/>
          <w:sz w:val="24"/>
          <w:szCs w:val="24"/>
          <w:lang w:eastAsia="pt-PT"/>
        </w:rPr>
        <w:t xml:space="preserve"> sociedade civil.</w:t>
      </w:r>
    </w:p>
    <w:p w:rsidR="007618DC" w:rsidRDefault="007618DC" w:rsidP="00D40392">
      <w:pPr>
        <w:spacing w:after="0" w:line="360" w:lineRule="auto"/>
        <w:rPr>
          <w:rFonts w:ascii="Times New Roman" w:hAnsi="Times New Roman" w:cs="Times New Roman"/>
          <w:b/>
          <w:sz w:val="24"/>
          <w:szCs w:val="24"/>
        </w:rPr>
      </w:pPr>
    </w:p>
    <w:p w:rsidR="00EC0C4E" w:rsidRDefault="00EC0C4E" w:rsidP="00D40392">
      <w:pPr>
        <w:spacing w:after="0" w:line="360" w:lineRule="auto"/>
        <w:rPr>
          <w:rFonts w:ascii="Times New Roman" w:hAnsi="Times New Roman" w:cs="Times New Roman"/>
          <w:b/>
          <w:sz w:val="24"/>
          <w:szCs w:val="24"/>
        </w:rPr>
      </w:pPr>
    </w:p>
    <w:p w:rsidR="00EC0C4E" w:rsidRDefault="00EC0C4E" w:rsidP="00D40392">
      <w:pPr>
        <w:spacing w:after="0" w:line="360" w:lineRule="auto"/>
        <w:rPr>
          <w:rFonts w:ascii="Times New Roman" w:hAnsi="Times New Roman" w:cs="Times New Roman"/>
          <w:b/>
          <w:sz w:val="24"/>
          <w:szCs w:val="24"/>
        </w:rPr>
      </w:pPr>
    </w:p>
    <w:p w:rsidR="00EC0C4E" w:rsidRDefault="00EC0C4E" w:rsidP="00D40392">
      <w:pPr>
        <w:spacing w:after="0" w:line="360" w:lineRule="auto"/>
        <w:rPr>
          <w:rFonts w:ascii="Times New Roman" w:hAnsi="Times New Roman" w:cs="Times New Roman"/>
          <w:b/>
          <w:sz w:val="24"/>
          <w:szCs w:val="24"/>
        </w:rPr>
      </w:pPr>
    </w:p>
    <w:p w:rsidR="00691561" w:rsidRDefault="00722C6F" w:rsidP="00D40392">
      <w:pPr>
        <w:spacing w:after="0" w:line="360" w:lineRule="auto"/>
        <w:rPr>
          <w:rFonts w:ascii="Times New Roman" w:hAnsi="Times New Roman" w:cs="Times New Roman"/>
          <w:b/>
          <w:sz w:val="24"/>
          <w:szCs w:val="24"/>
        </w:rPr>
      </w:pPr>
      <w:r w:rsidRPr="0062277E">
        <w:rPr>
          <w:rFonts w:ascii="Times New Roman" w:hAnsi="Times New Roman" w:cs="Times New Roman"/>
          <w:b/>
          <w:sz w:val="24"/>
          <w:szCs w:val="24"/>
        </w:rPr>
        <w:lastRenderedPageBreak/>
        <w:t>Referências bibliográficas</w:t>
      </w:r>
    </w:p>
    <w:p w:rsidR="00271778" w:rsidRPr="0062277E" w:rsidRDefault="00271778" w:rsidP="00D40392">
      <w:pPr>
        <w:spacing w:after="0" w:line="360" w:lineRule="auto"/>
        <w:rPr>
          <w:rFonts w:ascii="Times New Roman" w:hAnsi="Times New Roman" w:cs="Times New Roman"/>
        </w:rPr>
      </w:pPr>
    </w:p>
    <w:p w:rsidR="000D5E21" w:rsidRPr="00EC0C4E" w:rsidRDefault="003C4D01" w:rsidP="00316EBC">
      <w:pPr>
        <w:spacing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ARAÚJO</w:t>
      </w:r>
      <w:r w:rsidR="00115FDF" w:rsidRPr="00EC0C4E">
        <w:rPr>
          <w:rFonts w:ascii="Times New Roman" w:hAnsi="Times New Roman" w:cs="Times New Roman"/>
          <w:sz w:val="24"/>
          <w:szCs w:val="24"/>
        </w:rPr>
        <w:t xml:space="preserve">, </w:t>
      </w:r>
      <w:proofErr w:type="spellStart"/>
      <w:r w:rsidR="00115FDF" w:rsidRPr="00EC0C4E">
        <w:rPr>
          <w:rFonts w:ascii="Times New Roman" w:hAnsi="Times New Roman" w:cs="Times New Roman"/>
          <w:sz w:val="24"/>
          <w:szCs w:val="24"/>
        </w:rPr>
        <w:t>Geraldino</w:t>
      </w:r>
      <w:proofErr w:type="spellEnd"/>
      <w:r w:rsidR="00115FDF" w:rsidRPr="00EC0C4E">
        <w:rPr>
          <w:rFonts w:ascii="Times New Roman" w:hAnsi="Times New Roman" w:cs="Times New Roman"/>
          <w:sz w:val="24"/>
          <w:szCs w:val="24"/>
        </w:rPr>
        <w:t xml:space="preserve"> Carneiro de;</w:t>
      </w:r>
      <w:r w:rsidR="000D5E21" w:rsidRPr="00EC0C4E">
        <w:rPr>
          <w:rFonts w:ascii="Times New Roman" w:hAnsi="Times New Roman" w:cs="Times New Roman"/>
          <w:sz w:val="24"/>
          <w:szCs w:val="24"/>
        </w:rPr>
        <w:t xml:space="preserve"> </w:t>
      </w:r>
      <w:r w:rsidRPr="00EC0C4E">
        <w:rPr>
          <w:rFonts w:ascii="Times New Roman" w:hAnsi="Times New Roman" w:cs="Times New Roman"/>
          <w:sz w:val="24"/>
          <w:szCs w:val="24"/>
        </w:rPr>
        <w:t>SOUSA</w:t>
      </w:r>
      <w:r w:rsidR="00115FDF" w:rsidRPr="00EC0C4E">
        <w:rPr>
          <w:rFonts w:ascii="Times New Roman" w:hAnsi="Times New Roman" w:cs="Times New Roman"/>
          <w:sz w:val="24"/>
          <w:szCs w:val="24"/>
        </w:rPr>
        <w:t xml:space="preserve">, Miriam Pinheiro Adriana Alvarenga de; </w:t>
      </w:r>
      <w:r w:rsidRPr="00EC0C4E">
        <w:rPr>
          <w:rFonts w:ascii="Times New Roman" w:hAnsi="Times New Roman" w:cs="Times New Roman"/>
          <w:sz w:val="24"/>
          <w:szCs w:val="24"/>
        </w:rPr>
        <w:t>MENDONÇA</w:t>
      </w:r>
      <w:r w:rsidR="00115FDF" w:rsidRPr="00EC0C4E">
        <w:rPr>
          <w:rFonts w:ascii="Times New Roman" w:hAnsi="Times New Roman" w:cs="Times New Roman"/>
          <w:sz w:val="24"/>
          <w:szCs w:val="24"/>
        </w:rPr>
        <w:t xml:space="preserve">, Paulo Sérgio Miranda. SUSTENTABILIDADE EMPRESARIAL: </w:t>
      </w:r>
      <w:r w:rsidR="00115FDF" w:rsidRPr="00EC0C4E">
        <w:rPr>
          <w:rFonts w:ascii="Times New Roman" w:hAnsi="Times New Roman" w:cs="Times New Roman"/>
          <w:i/>
          <w:sz w:val="24"/>
          <w:szCs w:val="24"/>
        </w:rPr>
        <w:t>Conceito e Indicadores</w:t>
      </w:r>
      <w:r w:rsidR="00115FDF" w:rsidRPr="00EC0C4E">
        <w:rPr>
          <w:rFonts w:ascii="Times New Roman" w:hAnsi="Times New Roman" w:cs="Times New Roman"/>
          <w:sz w:val="24"/>
          <w:szCs w:val="24"/>
        </w:rPr>
        <w:t>. In. III CONVIBRA –</w:t>
      </w:r>
      <w:r w:rsidR="00271778" w:rsidRPr="00EC0C4E">
        <w:rPr>
          <w:rFonts w:ascii="Times New Roman" w:hAnsi="Times New Roman" w:cs="Times New Roman"/>
          <w:sz w:val="24"/>
          <w:szCs w:val="24"/>
        </w:rPr>
        <w:t xml:space="preserve"> </w:t>
      </w:r>
      <w:r w:rsidR="00115FDF" w:rsidRPr="00EC0C4E">
        <w:rPr>
          <w:rFonts w:ascii="Times New Roman" w:hAnsi="Times New Roman" w:cs="Times New Roman"/>
          <w:sz w:val="24"/>
          <w:szCs w:val="24"/>
        </w:rPr>
        <w:t>Congresso Virtual Brasileiro de Administração.</w:t>
      </w:r>
    </w:p>
    <w:p w:rsidR="00A227B4" w:rsidRPr="00EC0C4E" w:rsidRDefault="007F7F70" w:rsidP="00316EBC">
      <w:pPr>
        <w:widowControl w:val="0"/>
        <w:tabs>
          <w:tab w:val="left" w:pos="1620"/>
          <w:tab w:val="left" w:pos="2160"/>
        </w:tabs>
        <w:autoSpaceDE w:val="0"/>
        <w:autoSpaceDN w:val="0"/>
        <w:adjustRightInd w:val="0"/>
        <w:spacing w:before="240"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ARNOLDI</w:t>
      </w:r>
      <w:r w:rsidR="00A227B4" w:rsidRPr="00EC0C4E">
        <w:rPr>
          <w:rFonts w:ascii="Times New Roman" w:hAnsi="Times New Roman" w:cs="Times New Roman"/>
          <w:sz w:val="24"/>
          <w:szCs w:val="24"/>
        </w:rPr>
        <w:t>, Paulo Roberto Colombo; MICHELAN, Taís Cristina de Camargo. Função</w:t>
      </w:r>
      <w:proofErr w:type="gramStart"/>
      <w:r w:rsidR="00A227B4" w:rsidRPr="00EC0C4E">
        <w:rPr>
          <w:rFonts w:ascii="Times New Roman" w:hAnsi="Times New Roman" w:cs="Times New Roman"/>
          <w:sz w:val="24"/>
          <w:szCs w:val="24"/>
        </w:rPr>
        <w:t xml:space="preserve">  </w:t>
      </w:r>
      <w:proofErr w:type="gramEnd"/>
      <w:r w:rsidR="00A227B4" w:rsidRPr="00EC0C4E">
        <w:rPr>
          <w:rFonts w:ascii="Times New Roman" w:hAnsi="Times New Roman" w:cs="Times New Roman"/>
          <w:sz w:val="24"/>
          <w:szCs w:val="24"/>
        </w:rPr>
        <w:t xml:space="preserve">Social da Empresa. </w:t>
      </w:r>
      <w:r w:rsidR="00A227B4" w:rsidRPr="00EC0C4E">
        <w:rPr>
          <w:rFonts w:ascii="Times New Roman" w:hAnsi="Times New Roman" w:cs="Times New Roman"/>
          <w:i/>
          <w:sz w:val="24"/>
          <w:szCs w:val="24"/>
        </w:rPr>
        <w:t>Direito-USF</w:t>
      </w:r>
      <w:r w:rsidR="00A227B4" w:rsidRPr="00EC0C4E">
        <w:rPr>
          <w:rFonts w:ascii="Times New Roman" w:hAnsi="Times New Roman" w:cs="Times New Roman"/>
          <w:sz w:val="24"/>
          <w:szCs w:val="24"/>
        </w:rPr>
        <w:t>, V.17, p. 87-90, jul./dez.2000.</w:t>
      </w:r>
    </w:p>
    <w:p w:rsidR="00911CFE" w:rsidRPr="00EC0C4E" w:rsidRDefault="00911CFE" w:rsidP="00316EBC">
      <w:pPr>
        <w:widowControl w:val="0"/>
        <w:tabs>
          <w:tab w:val="left" w:pos="1620"/>
          <w:tab w:val="left" w:pos="2160"/>
        </w:tabs>
        <w:autoSpaceDE w:val="0"/>
        <w:autoSpaceDN w:val="0"/>
        <w:adjustRightInd w:val="0"/>
        <w:spacing w:before="240"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 xml:space="preserve">CARVALHO, Luiz Carlos Pereira de. Teoria da Firma: a produção e a firma. In </w:t>
      </w:r>
      <w:r w:rsidRPr="00EC0C4E">
        <w:rPr>
          <w:rFonts w:ascii="Times New Roman" w:hAnsi="Times New Roman" w:cs="Times New Roman"/>
          <w:i/>
          <w:sz w:val="24"/>
          <w:szCs w:val="24"/>
        </w:rPr>
        <w:t>Manual de Economia</w:t>
      </w:r>
      <w:r w:rsidR="009508AF" w:rsidRPr="00EC0C4E">
        <w:rPr>
          <w:rFonts w:ascii="Times New Roman" w:hAnsi="Times New Roman" w:cs="Times New Roman"/>
          <w:i/>
          <w:sz w:val="24"/>
          <w:szCs w:val="24"/>
        </w:rPr>
        <w:t>.</w:t>
      </w:r>
      <w:r w:rsidR="009508AF" w:rsidRPr="00EC0C4E">
        <w:rPr>
          <w:rFonts w:ascii="Times New Roman" w:hAnsi="Times New Roman" w:cs="Times New Roman"/>
          <w:sz w:val="24"/>
          <w:szCs w:val="24"/>
        </w:rPr>
        <w:t xml:space="preserve"> O</w:t>
      </w:r>
      <w:r w:rsidRPr="00EC0C4E">
        <w:rPr>
          <w:rFonts w:ascii="Times New Roman" w:hAnsi="Times New Roman" w:cs="Times New Roman"/>
          <w:sz w:val="24"/>
          <w:szCs w:val="24"/>
        </w:rPr>
        <w:t>rg. PINHO, Diva Benevides e VASCONCELLOS, Marco Antonio S. de. São Paulo</w:t>
      </w:r>
      <w:r w:rsidR="009508AF" w:rsidRPr="00EC0C4E">
        <w:rPr>
          <w:rFonts w:ascii="Times New Roman" w:hAnsi="Times New Roman" w:cs="Times New Roman"/>
          <w:sz w:val="24"/>
          <w:szCs w:val="24"/>
        </w:rPr>
        <w:t xml:space="preserve">: </w:t>
      </w:r>
      <w:proofErr w:type="gramStart"/>
      <w:r w:rsidR="009508AF" w:rsidRPr="00EC0C4E">
        <w:rPr>
          <w:rFonts w:ascii="Times New Roman" w:hAnsi="Times New Roman" w:cs="Times New Roman"/>
          <w:sz w:val="24"/>
          <w:szCs w:val="24"/>
        </w:rPr>
        <w:t>Saraiva,</w:t>
      </w:r>
      <w:proofErr w:type="gramEnd"/>
      <w:r w:rsidR="009508AF" w:rsidRPr="00EC0C4E">
        <w:rPr>
          <w:rFonts w:ascii="Times New Roman" w:hAnsi="Times New Roman" w:cs="Times New Roman"/>
          <w:sz w:val="24"/>
          <w:szCs w:val="24"/>
        </w:rPr>
        <w:t xml:space="preserve"> 5ª. </w:t>
      </w:r>
      <w:proofErr w:type="gramStart"/>
      <w:r w:rsidR="009508AF" w:rsidRPr="00EC0C4E">
        <w:rPr>
          <w:rFonts w:ascii="Times New Roman" w:hAnsi="Times New Roman" w:cs="Times New Roman"/>
          <w:sz w:val="24"/>
          <w:szCs w:val="24"/>
        </w:rPr>
        <w:t>ed.</w:t>
      </w:r>
      <w:proofErr w:type="gramEnd"/>
      <w:r w:rsidR="009508AF" w:rsidRPr="00EC0C4E">
        <w:rPr>
          <w:rFonts w:ascii="Times New Roman" w:hAnsi="Times New Roman" w:cs="Times New Roman"/>
          <w:sz w:val="24"/>
          <w:szCs w:val="24"/>
        </w:rPr>
        <w:t>, 2006</w:t>
      </w:r>
      <w:r w:rsidRPr="00EC0C4E">
        <w:rPr>
          <w:rFonts w:ascii="Times New Roman" w:hAnsi="Times New Roman" w:cs="Times New Roman"/>
          <w:sz w:val="24"/>
          <w:szCs w:val="24"/>
        </w:rPr>
        <w:t>.</w:t>
      </w:r>
    </w:p>
    <w:p w:rsidR="00A227B4" w:rsidRPr="00EC0C4E" w:rsidRDefault="00A227B4" w:rsidP="00316EBC">
      <w:pPr>
        <w:spacing w:before="240"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 xml:space="preserve">CATEB, Alexandre Bueno; OLIVEIRA, Fabrício de Souza. </w:t>
      </w:r>
      <w:r w:rsidRPr="00EC0C4E">
        <w:rPr>
          <w:rFonts w:ascii="Times New Roman" w:hAnsi="Times New Roman" w:cs="Times New Roman"/>
          <w:i/>
          <w:sz w:val="24"/>
          <w:szCs w:val="24"/>
        </w:rPr>
        <w:t>Breves anotações sobre a função social da empresa</w:t>
      </w:r>
      <w:r w:rsidRPr="00EC0C4E">
        <w:rPr>
          <w:rFonts w:ascii="Times New Roman" w:hAnsi="Times New Roman" w:cs="Times New Roman"/>
          <w:sz w:val="24"/>
          <w:szCs w:val="24"/>
        </w:rPr>
        <w:t xml:space="preserve">. Disponível em: </w:t>
      </w:r>
      <w:hyperlink r:id="rId9" w:history="1">
        <w:r w:rsidRPr="00EC0C4E">
          <w:rPr>
            <w:rStyle w:val="Hyperlink"/>
            <w:rFonts w:ascii="Times New Roman" w:hAnsi="Times New Roman" w:cs="Times New Roman"/>
            <w:color w:val="auto"/>
            <w:sz w:val="24"/>
            <w:szCs w:val="24"/>
          </w:rPr>
          <w:t>http://www.revista.amde.org.br/index.php/ramde/article/view/25</w:t>
        </w:r>
      </w:hyperlink>
      <w:r w:rsidRPr="00EC0C4E">
        <w:rPr>
          <w:rFonts w:ascii="Times New Roman" w:hAnsi="Times New Roman" w:cs="Times New Roman"/>
          <w:sz w:val="24"/>
          <w:szCs w:val="24"/>
        </w:rPr>
        <w:t>, 2009. Acesso em: 05/06/2010.</w:t>
      </w:r>
    </w:p>
    <w:p w:rsidR="0041615A" w:rsidRPr="00EC0C4E" w:rsidRDefault="0041615A" w:rsidP="00316EBC">
      <w:pPr>
        <w:spacing w:after="0" w:line="240" w:lineRule="auto"/>
        <w:jc w:val="both"/>
        <w:rPr>
          <w:rFonts w:ascii="Times New Roman" w:eastAsia="Times New Roman" w:hAnsi="Times New Roman" w:cs="Times New Roman"/>
          <w:bCs/>
          <w:color w:val="000000" w:themeColor="text1"/>
          <w:sz w:val="24"/>
          <w:szCs w:val="24"/>
          <w:lang w:val="pt-PT" w:eastAsia="pt-PT"/>
        </w:rPr>
      </w:pPr>
    </w:p>
    <w:p w:rsidR="000C3321" w:rsidRPr="00EC0C4E" w:rsidRDefault="000C3321" w:rsidP="00316EBC">
      <w:pPr>
        <w:spacing w:after="0" w:line="240" w:lineRule="auto"/>
        <w:jc w:val="both"/>
        <w:rPr>
          <w:rFonts w:ascii="Times New Roman" w:eastAsia="Times New Roman" w:hAnsi="Times New Roman" w:cs="Times New Roman"/>
          <w:bCs/>
          <w:color w:val="000000" w:themeColor="text1"/>
          <w:sz w:val="24"/>
          <w:szCs w:val="24"/>
          <w:lang w:val="pt-PT" w:eastAsia="pt-PT"/>
        </w:rPr>
      </w:pPr>
      <w:r w:rsidRPr="00EC0C4E">
        <w:rPr>
          <w:rFonts w:ascii="Times New Roman" w:eastAsia="Times New Roman" w:hAnsi="Times New Roman" w:cs="Times New Roman"/>
          <w:bCs/>
          <w:color w:val="000000" w:themeColor="text1"/>
          <w:sz w:val="24"/>
          <w:szCs w:val="24"/>
          <w:lang w:val="pt-PT" w:eastAsia="pt-PT"/>
        </w:rPr>
        <w:t xml:space="preserve">CAZETTA, Ubiratan. </w:t>
      </w:r>
      <w:r w:rsidRPr="00EC0C4E">
        <w:rPr>
          <w:rFonts w:ascii="Times New Roman" w:eastAsia="Times New Roman" w:hAnsi="Times New Roman" w:cs="Times New Roman"/>
          <w:bCs/>
          <w:i/>
          <w:color w:val="000000" w:themeColor="text1"/>
          <w:sz w:val="24"/>
          <w:szCs w:val="24"/>
          <w:lang w:val="pt-PT" w:eastAsia="pt-PT"/>
        </w:rPr>
        <w:t>Divagações sobre o licenciamento ambiental</w:t>
      </w:r>
      <w:r w:rsidRPr="00EC0C4E">
        <w:rPr>
          <w:rFonts w:ascii="Times New Roman" w:eastAsia="Times New Roman" w:hAnsi="Times New Roman" w:cs="Times New Roman"/>
          <w:bCs/>
          <w:color w:val="000000" w:themeColor="text1"/>
          <w:sz w:val="24"/>
          <w:szCs w:val="24"/>
          <w:lang w:val="pt-PT" w:eastAsia="pt-PT"/>
        </w:rPr>
        <w:t xml:space="preserve">. In: </w:t>
      </w:r>
      <w:hyperlink r:id="rId10" w:history="1">
        <w:r w:rsidRPr="00EC0C4E">
          <w:rPr>
            <w:rFonts w:ascii="Times New Roman" w:eastAsia="Times New Roman" w:hAnsi="Times New Roman" w:cs="Times New Roman"/>
            <w:bCs/>
            <w:i/>
            <w:color w:val="000000" w:themeColor="text1"/>
            <w:sz w:val="24"/>
            <w:szCs w:val="24"/>
            <w:lang w:val="pt-PT" w:eastAsia="pt-PT"/>
          </w:rPr>
          <w:t>Política nacional do meio ambient</w:t>
        </w:r>
        <w:r w:rsidR="009508AF" w:rsidRPr="00EC0C4E">
          <w:rPr>
            <w:rFonts w:ascii="Times New Roman" w:eastAsia="Times New Roman" w:hAnsi="Times New Roman" w:cs="Times New Roman"/>
            <w:bCs/>
            <w:i/>
            <w:color w:val="000000" w:themeColor="text1"/>
            <w:sz w:val="24"/>
            <w:szCs w:val="24"/>
            <w:lang w:val="pt-PT" w:eastAsia="pt-PT"/>
          </w:rPr>
          <w:t>e</w:t>
        </w:r>
        <w:r w:rsidRPr="00EC0C4E">
          <w:rPr>
            <w:rFonts w:ascii="Times New Roman" w:eastAsia="Times New Roman" w:hAnsi="Times New Roman" w:cs="Times New Roman"/>
            <w:bCs/>
            <w:i/>
            <w:color w:val="000000" w:themeColor="text1"/>
            <w:sz w:val="24"/>
            <w:szCs w:val="24"/>
            <w:lang w:val="pt-PT" w:eastAsia="pt-PT"/>
          </w:rPr>
          <w:t>: 25 anos da Lei n. 6</w:t>
        </w:r>
        <w:r w:rsidR="009508AF" w:rsidRPr="00EC0C4E">
          <w:rPr>
            <w:rFonts w:ascii="Times New Roman" w:eastAsia="Times New Roman" w:hAnsi="Times New Roman" w:cs="Times New Roman"/>
            <w:bCs/>
            <w:i/>
            <w:color w:val="000000" w:themeColor="text1"/>
            <w:sz w:val="24"/>
            <w:szCs w:val="24"/>
            <w:lang w:val="pt-PT" w:eastAsia="pt-PT"/>
          </w:rPr>
          <w:t>.</w:t>
        </w:r>
        <w:r w:rsidRPr="00EC0C4E">
          <w:rPr>
            <w:rFonts w:ascii="Times New Roman" w:eastAsia="Times New Roman" w:hAnsi="Times New Roman" w:cs="Times New Roman"/>
            <w:bCs/>
            <w:i/>
            <w:color w:val="000000" w:themeColor="text1"/>
            <w:sz w:val="24"/>
            <w:szCs w:val="24"/>
            <w:lang w:val="pt-PT" w:eastAsia="pt-PT"/>
          </w:rPr>
          <w:t>938/81</w:t>
        </w:r>
      </w:hyperlink>
      <w:r w:rsidRPr="00EC0C4E">
        <w:rPr>
          <w:rFonts w:ascii="Times New Roman" w:eastAsia="Times New Roman" w:hAnsi="Times New Roman" w:cs="Times New Roman"/>
          <w:bCs/>
          <w:color w:val="000000" w:themeColor="text1"/>
          <w:sz w:val="24"/>
          <w:szCs w:val="24"/>
          <w:lang w:val="pt-PT" w:eastAsia="pt-PT"/>
        </w:rPr>
        <w:t xml:space="preserve">. </w:t>
      </w:r>
      <w:r w:rsidR="009508AF" w:rsidRPr="00EC0C4E">
        <w:rPr>
          <w:rFonts w:ascii="Times New Roman" w:eastAsia="Times New Roman" w:hAnsi="Times New Roman" w:cs="Times New Roman"/>
          <w:color w:val="000000" w:themeColor="text1"/>
          <w:sz w:val="24"/>
          <w:szCs w:val="24"/>
          <w:lang w:val="pt-PT" w:eastAsia="pt-PT"/>
        </w:rPr>
        <w:t>Editora Belo Horizonte: Del Rey,</w:t>
      </w:r>
      <w:r w:rsidRPr="00EC0C4E">
        <w:rPr>
          <w:rFonts w:ascii="Times New Roman" w:eastAsia="Times New Roman" w:hAnsi="Times New Roman" w:cs="Times New Roman"/>
          <w:color w:val="000000" w:themeColor="text1"/>
          <w:sz w:val="24"/>
          <w:szCs w:val="24"/>
          <w:lang w:val="pt-PT" w:eastAsia="pt-PT"/>
        </w:rPr>
        <w:t xml:space="preserve"> 2007.</w:t>
      </w:r>
    </w:p>
    <w:p w:rsidR="009508AF" w:rsidRPr="00EC0C4E" w:rsidRDefault="00A227B4" w:rsidP="00316EBC">
      <w:pPr>
        <w:spacing w:before="240"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COMPARATO, Fábio Konder. Função Social da Propriedade dos Bens d</w:t>
      </w:r>
      <w:r w:rsidR="00911CFE" w:rsidRPr="00EC0C4E">
        <w:rPr>
          <w:rFonts w:ascii="Times New Roman" w:hAnsi="Times New Roman" w:cs="Times New Roman"/>
          <w:sz w:val="24"/>
          <w:szCs w:val="24"/>
        </w:rPr>
        <w:t xml:space="preserve">e Produção. </w:t>
      </w:r>
      <w:r w:rsidR="00911CFE" w:rsidRPr="00EC0C4E">
        <w:rPr>
          <w:rFonts w:ascii="Times New Roman" w:hAnsi="Times New Roman" w:cs="Times New Roman"/>
          <w:i/>
          <w:sz w:val="24"/>
          <w:szCs w:val="24"/>
        </w:rPr>
        <w:t xml:space="preserve">Revista de Direito </w:t>
      </w:r>
      <w:r w:rsidRPr="00EC0C4E">
        <w:rPr>
          <w:rFonts w:ascii="Times New Roman" w:hAnsi="Times New Roman" w:cs="Times New Roman"/>
          <w:i/>
          <w:sz w:val="24"/>
          <w:szCs w:val="24"/>
        </w:rPr>
        <w:t>M</w:t>
      </w:r>
      <w:r w:rsidR="00FE0787" w:rsidRPr="00EC0C4E">
        <w:rPr>
          <w:rFonts w:ascii="Times New Roman" w:hAnsi="Times New Roman" w:cs="Times New Roman"/>
          <w:i/>
          <w:sz w:val="24"/>
          <w:szCs w:val="24"/>
        </w:rPr>
        <w:t>ercantil, Industrial, Econômico</w:t>
      </w:r>
      <w:r w:rsidRPr="00EC0C4E">
        <w:rPr>
          <w:rFonts w:ascii="Times New Roman" w:hAnsi="Times New Roman" w:cs="Times New Roman"/>
          <w:i/>
          <w:sz w:val="24"/>
          <w:szCs w:val="24"/>
        </w:rPr>
        <w:t xml:space="preserve"> e Financeiro</w:t>
      </w:r>
      <w:r w:rsidRPr="00EC0C4E">
        <w:rPr>
          <w:rFonts w:ascii="Times New Roman" w:hAnsi="Times New Roman" w:cs="Times New Roman"/>
          <w:sz w:val="24"/>
          <w:szCs w:val="24"/>
        </w:rPr>
        <w:t>, São Paulo, n. 63, p. 71-79, 1986.</w:t>
      </w:r>
    </w:p>
    <w:p w:rsidR="00A227B4" w:rsidRPr="00EC0C4E" w:rsidRDefault="009508AF" w:rsidP="00316EBC">
      <w:pPr>
        <w:spacing w:before="240"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COMPARATO, Fábio Konder</w:t>
      </w:r>
      <w:r w:rsidR="00A227B4" w:rsidRPr="00EC0C4E">
        <w:rPr>
          <w:rFonts w:ascii="Times New Roman" w:hAnsi="Times New Roman" w:cs="Times New Roman"/>
          <w:sz w:val="24"/>
          <w:szCs w:val="24"/>
        </w:rPr>
        <w:t xml:space="preserve">. </w:t>
      </w:r>
      <w:r w:rsidR="00A227B4" w:rsidRPr="00EC0C4E">
        <w:rPr>
          <w:rFonts w:ascii="Times New Roman" w:hAnsi="Times New Roman" w:cs="Times New Roman"/>
          <w:i/>
          <w:sz w:val="24"/>
          <w:szCs w:val="24"/>
        </w:rPr>
        <w:t>Estado, Empresa e Função Social</w:t>
      </w:r>
      <w:r w:rsidR="00A227B4" w:rsidRPr="00EC0C4E">
        <w:rPr>
          <w:rFonts w:ascii="Times New Roman" w:hAnsi="Times New Roman" w:cs="Times New Roman"/>
          <w:sz w:val="24"/>
          <w:szCs w:val="24"/>
        </w:rPr>
        <w:t>. São Paulo: RT,</w:t>
      </w:r>
      <w:r w:rsidR="00FE0787" w:rsidRPr="00EC0C4E">
        <w:rPr>
          <w:rFonts w:ascii="Times New Roman" w:hAnsi="Times New Roman" w:cs="Times New Roman"/>
          <w:sz w:val="24"/>
          <w:szCs w:val="24"/>
        </w:rPr>
        <w:t xml:space="preserve"> </w:t>
      </w:r>
      <w:r w:rsidR="00A227B4" w:rsidRPr="00EC0C4E">
        <w:rPr>
          <w:rFonts w:ascii="Times New Roman" w:hAnsi="Times New Roman" w:cs="Times New Roman"/>
          <w:sz w:val="24"/>
          <w:szCs w:val="24"/>
        </w:rPr>
        <w:t>1996.</w:t>
      </w:r>
    </w:p>
    <w:p w:rsidR="00A227B4" w:rsidRPr="00EC0C4E" w:rsidRDefault="00A227B4" w:rsidP="00316EBC">
      <w:pPr>
        <w:spacing w:after="0" w:line="240" w:lineRule="auto"/>
        <w:jc w:val="both"/>
        <w:rPr>
          <w:rFonts w:ascii="Times New Roman" w:hAnsi="Times New Roman" w:cs="Times New Roman"/>
          <w:sz w:val="24"/>
          <w:szCs w:val="24"/>
        </w:rPr>
      </w:pPr>
    </w:p>
    <w:p w:rsidR="009508AF" w:rsidRPr="00EC0C4E" w:rsidRDefault="00A227B4" w:rsidP="00316EBC">
      <w:pPr>
        <w:spacing w:after="0" w:line="240" w:lineRule="auto"/>
        <w:jc w:val="both"/>
        <w:rPr>
          <w:rFonts w:ascii="Times New Roman" w:hAnsi="Times New Roman" w:cs="Times New Roman"/>
          <w:sz w:val="24"/>
          <w:szCs w:val="24"/>
        </w:rPr>
      </w:pPr>
      <w:proofErr w:type="gramStart"/>
      <w:r w:rsidRPr="00EC0C4E">
        <w:rPr>
          <w:rFonts w:ascii="Times New Roman" w:hAnsi="Times New Roman" w:cs="Times New Roman"/>
          <w:sz w:val="24"/>
          <w:szCs w:val="24"/>
        </w:rPr>
        <w:t>CONAR .</w:t>
      </w:r>
      <w:proofErr w:type="gramEnd"/>
      <w:r w:rsidR="009508AF" w:rsidRPr="00EC0C4E">
        <w:rPr>
          <w:rFonts w:ascii="Times New Roman" w:hAnsi="Times New Roman" w:cs="Times New Roman"/>
          <w:sz w:val="24"/>
          <w:szCs w:val="24"/>
        </w:rPr>
        <w:t xml:space="preserve"> Código e Anexos. Disponível em </w:t>
      </w:r>
      <w:hyperlink r:id="rId11" w:history="1">
        <w:r w:rsidR="009508AF" w:rsidRPr="00EC0C4E">
          <w:rPr>
            <w:rStyle w:val="Hyperlink"/>
            <w:rFonts w:ascii="Times New Roman" w:hAnsi="Times New Roman" w:cs="Times New Roman"/>
            <w:color w:val="auto"/>
            <w:sz w:val="24"/>
            <w:szCs w:val="24"/>
          </w:rPr>
          <w:t>http://www.conar.org.br/</w:t>
        </w:r>
      </w:hyperlink>
      <w:r w:rsidR="009508AF" w:rsidRPr="00EC0C4E">
        <w:rPr>
          <w:rFonts w:ascii="Times New Roman" w:hAnsi="Times New Roman" w:cs="Times New Roman"/>
          <w:sz w:val="24"/>
          <w:szCs w:val="24"/>
        </w:rPr>
        <w:t>. 2012.</w:t>
      </w:r>
      <w:r w:rsidR="00D165A0" w:rsidRPr="00EC0C4E">
        <w:rPr>
          <w:sz w:val="24"/>
          <w:szCs w:val="24"/>
        </w:rPr>
        <w:t xml:space="preserve"> </w:t>
      </w:r>
      <w:r w:rsidR="00D165A0" w:rsidRPr="00EC0C4E">
        <w:rPr>
          <w:rFonts w:ascii="Times New Roman" w:hAnsi="Times New Roman" w:cs="Times New Roman"/>
          <w:sz w:val="24"/>
          <w:szCs w:val="24"/>
        </w:rPr>
        <w:t>Acesso em: 15/06/2012.</w:t>
      </w:r>
    </w:p>
    <w:p w:rsidR="0062277E" w:rsidRPr="00EC0C4E" w:rsidRDefault="0062277E" w:rsidP="00316EBC">
      <w:pPr>
        <w:spacing w:after="0" w:line="240" w:lineRule="auto"/>
        <w:jc w:val="both"/>
        <w:rPr>
          <w:rFonts w:ascii="Times New Roman" w:hAnsi="Times New Roman" w:cs="Times New Roman"/>
          <w:sz w:val="24"/>
          <w:szCs w:val="24"/>
        </w:rPr>
      </w:pPr>
    </w:p>
    <w:p w:rsidR="00626CB8" w:rsidRPr="00EC0C4E" w:rsidRDefault="0041615A" w:rsidP="00316EBC">
      <w:pPr>
        <w:spacing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DAFT,</w:t>
      </w:r>
      <w:r w:rsidR="00877444" w:rsidRPr="00EC0C4E">
        <w:rPr>
          <w:rFonts w:ascii="Times New Roman" w:hAnsi="Times New Roman" w:cs="Times New Roman"/>
          <w:sz w:val="24"/>
          <w:szCs w:val="24"/>
        </w:rPr>
        <w:t xml:space="preserve"> Richard. </w:t>
      </w:r>
      <w:r w:rsidR="00877444" w:rsidRPr="00EC0C4E">
        <w:rPr>
          <w:rFonts w:ascii="Times New Roman" w:hAnsi="Times New Roman" w:cs="Times New Roman"/>
          <w:i/>
          <w:sz w:val="24"/>
          <w:szCs w:val="24"/>
        </w:rPr>
        <w:t>Administração</w:t>
      </w:r>
      <w:r w:rsidR="00877444" w:rsidRPr="00EC0C4E">
        <w:rPr>
          <w:rFonts w:ascii="Times New Roman" w:hAnsi="Times New Roman" w:cs="Times New Roman"/>
          <w:sz w:val="24"/>
          <w:szCs w:val="24"/>
        </w:rPr>
        <w:t>. 4ªedição. Rio de Janeiro: Editora LCT. 1999.</w:t>
      </w:r>
    </w:p>
    <w:p w:rsidR="002E3851" w:rsidRPr="00EC0C4E" w:rsidRDefault="002E3851" w:rsidP="00316EBC">
      <w:pPr>
        <w:spacing w:after="0" w:line="240" w:lineRule="auto"/>
        <w:jc w:val="both"/>
        <w:rPr>
          <w:rFonts w:ascii="Times New Roman" w:hAnsi="Times New Roman" w:cs="Times New Roman"/>
          <w:sz w:val="24"/>
          <w:szCs w:val="24"/>
        </w:rPr>
      </w:pPr>
    </w:p>
    <w:p w:rsidR="00271778" w:rsidRPr="00EC0C4E" w:rsidRDefault="002E3851" w:rsidP="00316EBC">
      <w:pPr>
        <w:spacing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 xml:space="preserve">DE LUCCA, Newton. </w:t>
      </w:r>
      <w:r w:rsidRPr="00EC0C4E">
        <w:rPr>
          <w:rFonts w:ascii="Times New Roman" w:hAnsi="Times New Roman" w:cs="Times New Roman"/>
          <w:i/>
          <w:sz w:val="24"/>
          <w:szCs w:val="24"/>
        </w:rPr>
        <w:t>Direito Empresarial Contemporâneo</w:t>
      </w:r>
      <w:r w:rsidRPr="00EC0C4E">
        <w:rPr>
          <w:rFonts w:ascii="Times New Roman" w:hAnsi="Times New Roman" w:cs="Times New Roman"/>
          <w:sz w:val="24"/>
          <w:szCs w:val="24"/>
        </w:rPr>
        <w:t xml:space="preserve">. Simão Filho, Adalberto; De </w:t>
      </w:r>
      <w:proofErr w:type="spellStart"/>
      <w:r w:rsidRPr="00EC0C4E">
        <w:rPr>
          <w:rFonts w:ascii="Times New Roman" w:hAnsi="Times New Roman" w:cs="Times New Roman"/>
          <w:sz w:val="24"/>
          <w:szCs w:val="24"/>
        </w:rPr>
        <w:t>Lucca</w:t>
      </w:r>
      <w:proofErr w:type="spellEnd"/>
      <w:r w:rsidRPr="00EC0C4E">
        <w:rPr>
          <w:rFonts w:ascii="Times New Roman" w:hAnsi="Times New Roman" w:cs="Times New Roman"/>
          <w:sz w:val="24"/>
          <w:szCs w:val="24"/>
        </w:rPr>
        <w:t>, Newton (coordenadores) – São Paulo: Juarez de Oliveira, 2000.</w:t>
      </w:r>
    </w:p>
    <w:p w:rsidR="002E3851" w:rsidRPr="00EC0C4E" w:rsidRDefault="002E3851" w:rsidP="00316EBC">
      <w:pPr>
        <w:spacing w:after="0" w:line="240" w:lineRule="auto"/>
        <w:rPr>
          <w:rFonts w:ascii="Times New Roman" w:hAnsi="Times New Roman" w:cs="Times New Roman"/>
          <w:sz w:val="24"/>
          <w:szCs w:val="24"/>
        </w:rPr>
      </w:pPr>
    </w:p>
    <w:p w:rsidR="00FE0787" w:rsidRPr="00EC0C4E" w:rsidRDefault="00FE0787" w:rsidP="00316EBC">
      <w:pPr>
        <w:spacing w:after="0" w:line="240" w:lineRule="auto"/>
        <w:rPr>
          <w:rFonts w:ascii="Times New Roman" w:hAnsi="Times New Roman" w:cs="Times New Roman"/>
          <w:sz w:val="24"/>
          <w:szCs w:val="24"/>
        </w:rPr>
      </w:pPr>
      <w:r w:rsidRPr="00EC0C4E">
        <w:rPr>
          <w:rFonts w:ascii="Times New Roman" w:hAnsi="Times New Roman" w:cs="Times New Roman"/>
          <w:sz w:val="24"/>
          <w:szCs w:val="24"/>
        </w:rPr>
        <w:t xml:space="preserve">INSTITUTO ETHOS. </w:t>
      </w:r>
      <w:r w:rsidRPr="00EC0C4E">
        <w:rPr>
          <w:rFonts w:ascii="Times New Roman" w:hAnsi="Times New Roman" w:cs="Times New Roman"/>
          <w:i/>
          <w:sz w:val="24"/>
          <w:szCs w:val="24"/>
        </w:rPr>
        <w:t>O que é SER</w:t>
      </w:r>
      <w:r w:rsidRPr="00EC0C4E">
        <w:rPr>
          <w:rFonts w:ascii="Times New Roman" w:hAnsi="Times New Roman" w:cs="Times New Roman"/>
          <w:sz w:val="24"/>
          <w:szCs w:val="24"/>
        </w:rPr>
        <w:t xml:space="preserve">. Disponível em: </w:t>
      </w:r>
      <w:hyperlink r:id="rId12" w:history="1">
        <w:r w:rsidRPr="00EC0C4E">
          <w:rPr>
            <w:rStyle w:val="Hyperlink"/>
            <w:rFonts w:ascii="Times New Roman" w:hAnsi="Times New Roman" w:cs="Times New Roman"/>
            <w:color w:val="auto"/>
            <w:sz w:val="24"/>
            <w:szCs w:val="24"/>
          </w:rPr>
          <w:t>http://www1.ethos.org.br/EthosWeb/pt/29/o_que_e_rse/o_que_e_rse.aspx</w:t>
        </w:r>
      </w:hyperlink>
      <w:r w:rsidR="001C2628" w:rsidRPr="00EC0C4E">
        <w:rPr>
          <w:rFonts w:ascii="Times New Roman" w:hAnsi="Times New Roman" w:cs="Times New Roman"/>
          <w:sz w:val="24"/>
          <w:szCs w:val="24"/>
        </w:rPr>
        <w:t>. 2012.</w:t>
      </w:r>
      <w:r w:rsidR="00D165A0" w:rsidRPr="00EC0C4E">
        <w:rPr>
          <w:sz w:val="24"/>
          <w:szCs w:val="24"/>
        </w:rPr>
        <w:t xml:space="preserve"> </w:t>
      </w:r>
      <w:r w:rsidR="00D165A0" w:rsidRPr="00EC0C4E">
        <w:rPr>
          <w:rFonts w:ascii="Times New Roman" w:hAnsi="Times New Roman" w:cs="Times New Roman"/>
          <w:sz w:val="24"/>
          <w:szCs w:val="24"/>
        </w:rPr>
        <w:t>Acesso em: 10/06/2012.</w:t>
      </w:r>
    </w:p>
    <w:p w:rsidR="00FE0787" w:rsidRPr="00EC0C4E" w:rsidRDefault="00FE0787" w:rsidP="00316EBC">
      <w:pPr>
        <w:spacing w:after="0" w:line="240" w:lineRule="auto"/>
        <w:rPr>
          <w:rFonts w:ascii="Times New Roman" w:hAnsi="Times New Roman" w:cs="Times New Roman"/>
          <w:sz w:val="24"/>
          <w:szCs w:val="24"/>
        </w:rPr>
      </w:pPr>
    </w:p>
    <w:p w:rsidR="00FE0787" w:rsidRPr="00EC0C4E" w:rsidRDefault="00FE0787" w:rsidP="00316EBC">
      <w:pPr>
        <w:spacing w:after="0" w:line="240" w:lineRule="auto"/>
        <w:rPr>
          <w:rFonts w:ascii="Times New Roman" w:hAnsi="Times New Roman" w:cs="Times New Roman"/>
          <w:sz w:val="24"/>
          <w:szCs w:val="24"/>
        </w:rPr>
      </w:pPr>
      <w:r w:rsidRPr="00EC0C4E">
        <w:rPr>
          <w:rFonts w:ascii="Times New Roman" w:hAnsi="Times New Roman" w:cs="Times New Roman"/>
          <w:sz w:val="24"/>
          <w:szCs w:val="24"/>
        </w:rPr>
        <w:t xml:space="preserve">INSTITUTO ETHOS. </w:t>
      </w:r>
      <w:r w:rsidRPr="00EC0C4E">
        <w:rPr>
          <w:rFonts w:ascii="Times New Roman" w:hAnsi="Times New Roman" w:cs="Times New Roman"/>
          <w:i/>
          <w:sz w:val="24"/>
          <w:szCs w:val="24"/>
        </w:rPr>
        <w:t>Missão.</w:t>
      </w:r>
      <w:r w:rsidRPr="00EC0C4E">
        <w:rPr>
          <w:rFonts w:ascii="Times New Roman" w:hAnsi="Times New Roman" w:cs="Times New Roman"/>
          <w:sz w:val="24"/>
          <w:szCs w:val="24"/>
        </w:rPr>
        <w:t xml:space="preserve"> Disponível em:</w:t>
      </w:r>
      <w:proofErr w:type="gramStart"/>
      <w:r w:rsidRPr="00EC0C4E">
        <w:rPr>
          <w:rFonts w:ascii="Times New Roman" w:hAnsi="Times New Roman" w:cs="Times New Roman"/>
          <w:sz w:val="24"/>
          <w:szCs w:val="24"/>
        </w:rPr>
        <w:t xml:space="preserve">   </w:t>
      </w:r>
      <w:proofErr w:type="gramEnd"/>
      <w:r w:rsidRPr="00EC0C4E">
        <w:rPr>
          <w:rFonts w:ascii="Times New Roman" w:hAnsi="Times New Roman" w:cs="Times New Roman"/>
          <w:sz w:val="24"/>
          <w:szCs w:val="24"/>
        </w:rPr>
        <w:t xml:space="preserve">http://www3.ethos.org.br/conteudo/sobre-oinstituto/missao/#.UKUWLofAeUI. </w:t>
      </w:r>
      <w:proofErr w:type="gramStart"/>
      <w:r w:rsidRPr="00EC0C4E">
        <w:rPr>
          <w:rFonts w:ascii="Times New Roman" w:hAnsi="Times New Roman" w:cs="Times New Roman"/>
          <w:sz w:val="24"/>
          <w:szCs w:val="24"/>
        </w:rPr>
        <w:t>2012a.</w:t>
      </w:r>
      <w:proofErr w:type="gramEnd"/>
      <w:r w:rsidR="00D165A0" w:rsidRPr="00EC0C4E">
        <w:rPr>
          <w:sz w:val="24"/>
          <w:szCs w:val="24"/>
        </w:rPr>
        <w:t xml:space="preserve"> </w:t>
      </w:r>
      <w:r w:rsidR="00D165A0" w:rsidRPr="00EC0C4E">
        <w:rPr>
          <w:rFonts w:ascii="Times New Roman" w:hAnsi="Times New Roman" w:cs="Times New Roman"/>
          <w:sz w:val="24"/>
          <w:szCs w:val="24"/>
        </w:rPr>
        <w:t>Acesso em: 10/06/2012.</w:t>
      </w:r>
    </w:p>
    <w:p w:rsidR="002E3851" w:rsidRPr="00EC0C4E" w:rsidRDefault="002E3851" w:rsidP="00316EBC">
      <w:pPr>
        <w:spacing w:after="0" w:line="240" w:lineRule="auto"/>
        <w:rPr>
          <w:rFonts w:ascii="Times New Roman" w:hAnsi="Times New Roman" w:cs="Times New Roman"/>
          <w:sz w:val="24"/>
          <w:szCs w:val="24"/>
        </w:rPr>
      </w:pPr>
    </w:p>
    <w:p w:rsidR="00626CB8" w:rsidRPr="00EC0C4E" w:rsidRDefault="00FE0787" w:rsidP="00316EBC">
      <w:pPr>
        <w:spacing w:after="0" w:line="240" w:lineRule="auto"/>
        <w:rPr>
          <w:rFonts w:ascii="Times New Roman" w:hAnsi="Times New Roman" w:cs="Times New Roman"/>
          <w:sz w:val="24"/>
          <w:szCs w:val="24"/>
        </w:rPr>
      </w:pPr>
      <w:r w:rsidRPr="00EC0C4E">
        <w:rPr>
          <w:rFonts w:ascii="Times New Roman" w:hAnsi="Times New Roman" w:cs="Times New Roman"/>
          <w:sz w:val="24"/>
          <w:szCs w:val="24"/>
        </w:rPr>
        <w:t xml:space="preserve">INSTITUTO </w:t>
      </w:r>
      <w:r w:rsidR="00271778" w:rsidRPr="00EC0C4E">
        <w:rPr>
          <w:rFonts w:ascii="Times New Roman" w:hAnsi="Times New Roman" w:cs="Times New Roman"/>
          <w:sz w:val="24"/>
          <w:szCs w:val="24"/>
        </w:rPr>
        <w:t>ETHOS</w:t>
      </w:r>
      <w:r w:rsidR="00626CB8" w:rsidRPr="00EC0C4E">
        <w:rPr>
          <w:rFonts w:ascii="Times New Roman" w:hAnsi="Times New Roman" w:cs="Times New Roman"/>
          <w:sz w:val="24"/>
          <w:szCs w:val="24"/>
        </w:rPr>
        <w:t>.</w:t>
      </w:r>
      <w:r w:rsidR="00271778" w:rsidRPr="00EC0C4E">
        <w:rPr>
          <w:rFonts w:ascii="Times New Roman" w:hAnsi="Times New Roman" w:cs="Times New Roman"/>
          <w:sz w:val="24"/>
          <w:szCs w:val="24"/>
        </w:rPr>
        <w:t xml:space="preserve"> </w:t>
      </w:r>
      <w:r w:rsidR="00271778" w:rsidRPr="00EC0C4E">
        <w:rPr>
          <w:rFonts w:ascii="Times New Roman" w:hAnsi="Times New Roman" w:cs="Times New Roman"/>
          <w:i/>
          <w:sz w:val="24"/>
          <w:szCs w:val="24"/>
        </w:rPr>
        <w:t>Indicadores Ethos</w:t>
      </w:r>
      <w:r w:rsidR="00271778" w:rsidRPr="00EC0C4E">
        <w:rPr>
          <w:rFonts w:ascii="Times New Roman" w:hAnsi="Times New Roman" w:cs="Times New Roman"/>
          <w:sz w:val="24"/>
          <w:szCs w:val="24"/>
        </w:rPr>
        <w:t xml:space="preserve">. </w:t>
      </w:r>
      <w:r w:rsidRPr="00EC0C4E">
        <w:rPr>
          <w:rFonts w:ascii="Times New Roman" w:hAnsi="Times New Roman" w:cs="Times New Roman"/>
          <w:sz w:val="24"/>
          <w:szCs w:val="24"/>
        </w:rPr>
        <w:t xml:space="preserve">Disponível em: </w:t>
      </w:r>
      <w:hyperlink r:id="rId13" w:history="1">
        <w:r w:rsidR="00626CB8" w:rsidRPr="00EC0C4E">
          <w:rPr>
            <w:rStyle w:val="Hyperlink"/>
            <w:rFonts w:ascii="Times New Roman" w:hAnsi="Times New Roman" w:cs="Times New Roman"/>
            <w:color w:val="auto"/>
            <w:sz w:val="24"/>
            <w:szCs w:val="24"/>
          </w:rPr>
          <w:t>http://www.ethos.org.br/docs/conceitos_praticas/indicadores/download/VersaoIntermediariaparaAplicacao_Piloto.pdf</w:t>
        </w:r>
      </w:hyperlink>
      <w:r w:rsidR="00626CB8" w:rsidRPr="00EC0C4E">
        <w:rPr>
          <w:rFonts w:ascii="Times New Roman" w:hAnsi="Times New Roman" w:cs="Times New Roman"/>
          <w:sz w:val="24"/>
          <w:szCs w:val="24"/>
        </w:rPr>
        <w:t xml:space="preserve">. </w:t>
      </w:r>
      <w:r w:rsidRPr="00EC0C4E">
        <w:rPr>
          <w:rFonts w:ascii="Times New Roman" w:hAnsi="Times New Roman" w:cs="Times New Roman"/>
          <w:sz w:val="24"/>
          <w:szCs w:val="24"/>
        </w:rPr>
        <w:t>2012b</w:t>
      </w:r>
      <w:r w:rsidR="00D165A0" w:rsidRPr="00EC0C4E">
        <w:rPr>
          <w:rFonts w:ascii="Times New Roman" w:hAnsi="Times New Roman" w:cs="Times New Roman"/>
          <w:sz w:val="24"/>
          <w:szCs w:val="24"/>
        </w:rPr>
        <w:t>.</w:t>
      </w:r>
      <w:r w:rsidR="00D165A0" w:rsidRPr="00EC0C4E">
        <w:rPr>
          <w:sz w:val="24"/>
          <w:szCs w:val="24"/>
        </w:rPr>
        <w:t xml:space="preserve"> </w:t>
      </w:r>
      <w:r w:rsidR="00D165A0" w:rsidRPr="00EC0C4E">
        <w:rPr>
          <w:rFonts w:ascii="Times New Roman" w:hAnsi="Times New Roman" w:cs="Times New Roman"/>
          <w:sz w:val="24"/>
          <w:szCs w:val="24"/>
        </w:rPr>
        <w:t>Acesso em: 10/06/2012.</w:t>
      </w:r>
    </w:p>
    <w:p w:rsidR="00271778" w:rsidRPr="00EC0C4E" w:rsidRDefault="00271778" w:rsidP="00316EBC">
      <w:pPr>
        <w:spacing w:after="0" w:line="240" w:lineRule="auto"/>
        <w:rPr>
          <w:rFonts w:ascii="Times New Roman" w:hAnsi="Times New Roman" w:cs="Times New Roman"/>
          <w:sz w:val="24"/>
          <w:szCs w:val="24"/>
        </w:rPr>
      </w:pPr>
    </w:p>
    <w:p w:rsidR="002E3851" w:rsidRPr="00EC0C4E" w:rsidRDefault="00FE0787" w:rsidP="00316EBC">
      <w:pPr>
        <w:spacing w:after="0" w:line="240" w:lineRule="auto"/>
        <w:rPr>
          <w:rFonts w:ascii="Times New Roman" w:hAnsi="Times New Roman" w:cs="Times New Roman"/>
          <w:sz w:val="24"/>
          <w:szCs w:val="24"/>
        </w:rPr>
      </w:pPr>
      <w:r w:rsidRPr="00EC0C4E">
        <w:rPr>
          <w:rFonts w:ascii="Times New Roman" w:hAnsi="Times New Roman" w:cs="Times New Roman"/>
          <w:sz w:val="24"/>
          <w:szCs w:val="24"/>
        </w:rPr>
        <w:lastRenderedPageBreak/>
        <w:t xml:space="preserve">INSTITUTO </w:t>
      </w:r>
      <w:r w:rsidR="002E3851" w:rsidRPr="00EC0C4E">
        <w:rPr>
          <w:rFonts w:ascii="Times New Roman" w:hAnsi="Times New Roman" w:cs="Times New Roman"/>
          <w:sz w:val="24"/>
          <w:szCs w:val="24"/>
        </w:rPr>
        <w:t>ETHOS.</w:t>
      </w:r>
      <w:r w:rsidRPr="00EC0C4E">
        <w:rPr>
          <w:rFonts w:ascii="Times New Roman" w:hAnsi="Times New Roman" w:cs="Times New Roman"/>
          <w:sz w:val="24"/>
          <w:szCs w:val="24"/>
        </w:rPr>
        <w:t xml:space="preserve"> </w:t>
      </w:r>
      <w:r w:rsidRPr="00EC0C4E">
        <w:rPr>
          <w:rFonts w:ascii="Times New Roman" w:hAnsi="Times New Roman" w:cs="Times New Roman"/>
          <w:i/>
          <w:sz w:val="24"/>
          <w:szCs w:val="24"/>
        </w:rPr>
        <w:t>Iniciativas.</w:t>
      </w:r>
      <w:r w:rsidRPr="00EC0C4E">
        <w:rPr>
          <w:rFonts w:ascii="Times New Roman" w:hAnsi="Times New Roman" w:cs="Times New Roman"/>
          <w:sz w:val="24"/>
          <w:szCs w:val="24"/>
        </w:rPr>
        <w:t xml:space="preserve"> Disponível em: </w:t>
      </w:r>
      <w:hyperlink r:id="rId14" w:anchor=".UKUWjofAeUI" w:history="1">
        <w:r w:rsidR="002E3851" w:rsidRPr="00EC0C4E">
          <w:rPr>
            <w:rStyle w:val="Hyperlink"/>
            <w:rFonts w:ascii="Times New Roman" w:hAnsi="Times New Roman" w:cs="Times New Roman"/>
            <w:color w:val="auto"/>
            <w:sz w:val="24"/>
            <w:szCs w:val="24"/>
          </w:rPr>
          <w:t>http://www3.ethos.org.br/conteudo/iniciativas/indicadores/#.UKUWjofAeUI</w:t>
        </w:r>
      </w:hyperlink>
      <w:r w:rsidRPr="00EC0C4E">
        <w:rPr>
          <w:rFonts w:ascii="Times New Roman" w:hAnsi="Times New Roman" w:cs="Times New Roman"/>
          <w:sz w:val="24"/>
          <w:szCs w:val="24"/>
        </w:rPr>
        <w:t>. 2012c</w:t>
      </w:r>
      <w:r w:rsidR="002E3851" w:rsidRPr="00EC0C4E">
        <w:rPr>
          <w:rFonts w:ascii="Times New Roman" w:hAnsi="Times New Roman" w:cs="Times New Roman"/>
          <w:sz w:val="24"/>
          <w:szCs w:val="24"/>
        </w:rPr>
        <w:t>.</w:t>
      </w:r>
      <w:r w:rsidR="00D165A0" w:rsidRPr="00EC0C4E">
        <w:rPr>
          <w:sz w:val="24"/>
          <w:szCs w:val="24"/>
        </w:rPr>
        <w:t xml:space="preserve"> </w:t>
      </w:r>
      <w:r w:rsidR="00D165A0" w:rsidRPr="00EC0C4E">
        <w:rPr>
          <w:rFonts w:ascii="Times New Roman" w:hAnsi="Times New Roman" w:cs="Times New Roman"/>
          <w:sz w:val="24"/>
          <w:szCs w:val="24"/>
        </w:rPr>
        <w:t>Acesso em: 10/06/2012.</w:t>
      </w:r>
    </w:p>
    <w:p w:rsidR="002E3851" w:rsidRPr="00EC0C4E" w:rsidRDefault="002E3851" w:rsidP="00316EBC">
      <w:pPr>
        <w:spacing w:after="0" w:line="240" w:lineRule="auto"/>
        <w:jc w:val="both"/>
        <w:rPr>
          <w:rFonts w:ascii="Times New Roman" w:hAnsi="Times New Roman" w:cs="Times New Roman"/>
          <w:sz w:val="24"/>
          <w:szCs w:val="24"/>
        </w:rPr>
      </w:pPr>
    </w:p>
    <w:p w:rsidR="00A227B4" w:rsidRPr="00EC0C4E" w:rsidRDefault="00A227B4" w:rsidP="00316EBC">
      <w:pPr>
        <w:spacing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 xml:space="preserve">FEITOSA, Maria Luiza Pereira de Alencar Mayer. Desenvolvimento Econômico e Direitos Humanos. In: </w:t>
      </w:r>
      <w:r w:rsidRPr="00EC0C4E">
        <w:rPr>
          <w:rFonts w:ascii="Times New Roman" w:hAnsi="Times New Roman" w:cs="Times New Roman"/>
          <w:i/>
          <w:sz w:val="24"/>
          <w:szCs w:val="24"/>
        </w:rPr>
        <w:t>Boletim de Ciências Econômicas</w:t>
      </w:r>
      <w:r w:rsidRPr="00EC0C4E">
        <w:rPr>
          <w:rFonts w:ascii="Times New Roman" w:hAnsi="Times New Roman" w:cs="Times New Roman"/>
          <w:sz w:val="24"/>
          <w:szCs w:val="24"/>
        </w:rPr>
        <w:t>. Vol. LII, 2009. P.33-53.</w:t>
      </w:r>
    </w:p>
    <w:p w:rsidR="00FE0787" w:rsidRPr="00EC0C4E" w:rsidRDefault="00FE0787" w:rsidP="00316EBC">
      <w:pPr>
        <w:spacing w:after="0" w:line="240" w:lineRule="auto"/>
        <w:jc w:val="both"/>
        <w:rPr>
          <w:rFonts w:ascii="Times New Roman" w:hAnsi="Times New Roman" w:cs="Times New Roman"/>
          <w:sz w:val="24"/>
          <w:szCs w:val="24"/>
        </w:rPr>
      </w:pPr>
    </w:p>
    <w:p w:rsidR="00A227B4" w:rsidRPr="00EC0C4E" w:rsidRDefault="00A227B4" w:rsidP="00316EBC">
      <w:pPr>
        <w:spacing w:after="0" w:line="240" w:lineRule="auto"/>
        <w:jc w:val="both"/>
        <w:rPr>
          <w:rFonts w:ascii="Times New Roman" w:hAnsi="Times New Roman" w:cs="Times New Roman"/>
          <w:sz w:val="24"/>
          <w:szCs w:val="24"/>
          <w:lang w:val="en-US"/>
        </w:rPr>
      </w:pPr>
      <w:r w:rsidRPr="00EC0C4E">
        <w:rPr>
          <w:rFonts w:ascii="Times New Roman" w:hAnsi="Times New Roman" w:cs="Times New Roman"/>
          <w:sz w:val="24"/>
          <w:szCs w:val="24"/>
        </w:rPr>
        <w:t>FRANCO, V</w:t>
      </w:r>
      <w:r w:rsidR="00FE0787" w:rsidRPr="00EC0C4E">
        <w:rPr>
          <w:rFonts w:ascii="Times New Roman" w:hAnsi="Times New Roman" w:cs="Times New Roman"/>
          <w:sz w:val="24"/>
          <w:szCs w:val="24"/>
        </w:rPr>
        <w:t xml:space="preserve">era Helena de Mello. </w:t>
      </w:r>
      <w:r w:rsidR="00FE0787" w:rsidRPr="00EC0C4E">
        <w:rPr>
          <w:rFonts w:ascii="Times New Roman" w:hAnsi="Times New Roman" w:cs="Times New Roman"/>
          <w:i/>
          <w:sz w:val="24"/>
          <w:szCs w:val="24"/>
        </w:rPr>
        <w:t>Lições de Direito C</w:t>
      </w:r>
      <w:r w:rsidRPr="00EC0C4E">
        <w:rPr>
          <w:rFonts w:ascii="Times New Roman" w:hAnsi="Times New Roman" w:cs="Times New Roman"/>
          <w:i/>
          <w:sz w:val="24"/>
          <w:szCs w:val="24"/>
        </w:rPr>
        <w:t>omercial</w:t>
      </w:r>
      <w:r w:rsidRPr="00EC0C4E">
        <w:rPr>
          <w:rFonts w:ascii="Times New Roman" w:hAnsi="Times New Roman" w:cs="Times New Roman"/>
          <w:sz w:val="24"/>
          <w:szCs w:val="24"/>
        </w:rPr>
        <w:t xml:space="preserve">. 2ª ed. </w:t>
      </w:r>
      <w:r w:rsidRPr="00EC0C4E">
        <w:rPr>
          <w:rFonts w:ascii="Times New Roman" w:hAnsi="Times New Roman" w:cs="Times New Roman"/>
          <w:sz w:val="24"/>
          <w:szCs w:val="24"/>
          <w:lang w:val="en-US"/>
        </w:rPr>
        <w:t>São Paulo: Maltese, 1995</w:t>
      </w:r>
      <w:r w:rsidR="00FE0787" w:rsidRPr="00EC0C4E">
        <w:rPr>
          <w:rFonts w:ascii="Times New Roman" w:hAnsi="Times New Roman" w:cs="Times New Roman"/>
          <w:sz w:val="24"/>
          <w:szCs w:val="24"/>
          <w:lang w:val="en-US"/>
        </w:rPr>
        <w:t>.</w:t>
      </w:r>
    </w:p>
    <w:p w:rsidR="008C3058" w:rsidRPr="00EC0C4E" w:rsidRDefault="00B7526B" w:rsidP="00316EBC">
      <w:pPr>
        <w:spacing w:before="100" w:beforeAutospacing="1" w:after="0" w:line="240" w:lineRule="auto"/>
        <w:jc w:val="both"/>
        <w:outlineLvl w:val="2"/>
        <w:rPr>
          <w:rFonts w:ascii="Times New Roman" w:eastAsia="Times New Roman" w:hAnsi="Times New Roman" w:cs="Times New Roman"/>
          <w:bCs/>
          <w:sz w:val="24"/>
          <w:szCs w:val="24"/>
          <w:lang w:eastAsia="pt-PT"/>
        </w:rPr>
      </w:pPr>
      <w:r w:rsidRPr="00EC0C4E">
        <w:rPr>
          <w:rFonts w:ascii="Times New Roman" w:eastAsia="Times New Roman" w:hAnsi="Times New Roman" w:cs="Times New Roman"/>
          <w:bCs/>
          <w:sz w:val="24"/>
          <w:szCs w:val="24"/>
          <w:lang w:val="en-US" w:eastAsia="pt-PT"/>
        </w:rPr>
        <w:t>FRIEDMAN</w:t>
      </w:r>
      <w:r w:rsidR="008C3058" w:rsidRPr="00EC0C4E">
        <w:rPr>
          <w:rFonts w:ascii="Times New Roman" w:eastAsia="Times New Roman" w:hAnsi="Times New Roman" w:cs="Times New Roman"/>
          <w:bCs/>
          <w:sz w:val="24"/>
          <w:szCs w:val="24"/>
          <w:lang w:val="en-US" w:eastAsia="pt-PT"/>
        </w:rPr>
        <w:t xml:space="preserve">, Milton. The Social Responsibility of Business is to Increase its Profits.13 de </w:t>
      </w:r>
      <w:proofErr w:type="spellStart"/>
      <w:r w:rsidR="008C3058" w:rsidRPr="00EC0C4E">
        <w:rPr>
          <w:rFonts w:ascii="Times New Roman" w:eastAsia="Times New Roman" w:hAnsi="Times New Roman" w:cs="Times New Roman"/>
          <w:bCs/>
          <w:sz w:val="24"/>
          <w:szCs w:val="24"/>
          <w:lang w:val="en-US" w:eastAsia="pt-PT"/>
        </w:rPr>
        <w:t>setembro</w:t>
      </w:r>
      <w:proofErr w:type="spellEnd"/>
      <w:r w:rsidR="008C3058" w:rsidRPr="00EC0C4E">
        <w:rPr>
          <w:rFonts w:ascii="Times New Roman" w:eastAsia="Times New Roman" w:hAnsi="Times New Roman" w:cs="Times New Roman"/>
          <w:bCs/>
          <w:sz w:val="24"/>
          <w:szCs w:val="24"/>
          <w:lang w:val="en-US" w:eastAsia="pt-PT"/>
        </w:rPr>
        <w:t xml:space="preserve"> de 1970. </w:t>
      </w:r>
      <w:r w:rsidR="008C3058" w:rsidRPr="00EC0C4E">
        <w:rPr>
          <w:rFonts w:ascii="Times New Roman" w:eastAsia="Times New Roman" w:hAnsi="Times New Roman" w:cs="Times New Roman"/>
          <w:bCs/>
          <w:i/>
          <w:sz w:val="24"/>
          <w:szCs w:val="24"/>
          <w:lang w:eastAsia="pt-PT"/>
        </w:rPr>
        <w:t>New York Times Magazine</w:t>
      </w:r>
      <w:r w:rsidR="008C3058" w:rsidRPr="00EC0C4E">
        <w:rPr>
          <w:rFonts w:ascii="Times New Roman" w:eastAsia="Times New Roman" w:hAnsi="Times New Roman" w:cs="Times New Roman"/>
          <w:bCs/>
          <w:sz w:val="24"/>
          <w:szCs w:val="24"/>
          <w:lang w:eastAsia="pt-PT"/>
        </w:rPr>
        <w:t xml:space="preserve">. Disponível em:  </w:t>
      </w:r>
      <w:r w:rsidR="00FE0787" w:rsidRPr="00EC0C4E">
        <w:rPr>
          <w:rFonts w:ascii="Times New Roman" w:hAnsi="Times New Roman" w:cs="Times New Roman"/>
          <w:sz w:val="24"/>
          <w:szCs w:val="24"/>
        </w:rPr>
        <w:t>http://www.colorado.edu/studentgroups/libertarians/issues/friedman-soc-resp-business.html.</w:t>
      </w:r>
      <w:r w:rsidR="00D165A0" w:rsidRPr="00EC0C4E">
        <w:rPr>
          <w:sz w:val="24"/>
          <w:szCs w:val="24"/>
        </w:rPr>
        <w:t xml:space="preserve"> </w:t>
      </w:r>
      <w:r w:rsidR="00D165A0" w:rsidRPr="00EC0C4E">
        <w:rPr>
          <w:rFonts w:ascii="Times New Roman" w:hAnsi="Times New Roman" w:cs="Times New Roman"/>
          <w:sz w:val="24"/>
          <w:szCs w:val="24"/>
        </w:rPr>
        <w:t>Acesso em: 02/06/2012.</w:t>
      </w:r>
    </w:p>
    <w:p w:rsidR="00271778" w:rsidRPr="00EC0C4E" w:rsidRDefault="00271778" w:rsidP="00316EBC">
      <w:pPr>
        <w:spacing w:after="0" w:line="240" w:lineRule="auto"/>
        <w:jc w:val="both"/>
        <w:rPr>
          <w:rFonts w:ascii="Times New Roman" w:hAnsi="Times New Roman" w:cs="Times New Roman"/>
          <w:sz w:val="24"/>
          <w:szCs w:val="24"/>
        </w:rPr>
      </w:pPr>
    </w:p>
    <w:p w:rsidR="00A227B4" w:rsidRPr="00EC0C4E" w:rsidRDefault="00A227B4" w:rsidP="00316EBC">
      <w:pPr>
        <w:spacing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 xml:space="preserve">FREEMAN, </w:t>
      </w:r>
      <w:proofErr w:type="gramStart"/>
      <w:r w:rsidRPr="00EC0C4E">
        <w:rPr>
          <w:rFonts w:ascii="Times New Roman" w:hAnsi="Times New Roman" w:cs="Times New Roman"/>
          <w:sz w:val="24"/>
          <w:szCs w:val="24"/>
        </w:rPr>
        <w:t>R.</w:t>
      </w:r>
      <w:proofErr w:type="gramEnd"/>
      <w:r w:rsidRPr="00EC0C4E">
        <w:rPr>
          <w:rFonts w:ascii="Times New Roman" w:hAnsi="Times New Roman" w:cs="Times New Roman"/>
          <w:sz w:val="24"/>
          <w:szCs w:val="24"/>
        </w:rPr>
        <w:t xml:space="preserve"> Edward . </w:t>
      </w:r>
      <w:r w:rsidRPr="00EC0C4E">
        <w:rPr>
          <w:rFonts w:ascii="Times New Roman" w:hAnsi="Times New Roman" w:cs="Times New Roman"/>
          <w:i/>
          <w:sz w:val="24"/>
          <w:szCs w:val="24"/>
        </w:rPr>
        <w:t>Gerência estratégica: Uma aproximação da parte interessada</w:t>
      </w:r>
      <w:r w:rsidRPr="00EC0C4E">
        <w:rPr>
          <w:rFonts w:ascii="Times New Roman" w:hAnsi="Times New Roman" w:cs="Times New Roman"/>
          <w:sz w:val="24"/>
          <w:szCs w:val="24"/>
        </w:rPr>
        <w:t>. Boston: Pitman, 1984.</w:t>
      </w:r>
    </w:p>
    <w:p w:rsidR="00271778" w:rsidRPr="00EC0C4E" w:rsidRDefault="00271778" w:rsidP="00316EBC">
      <w:pPr>
        <w:spacing w:after="0" w:line="240" w:lineRule="auto"/>
        <w:jc w:val="both"/>
        <w:rPr>
          <w:rFonts w:ascii="Times New Roman" w:hAnsi="Times New Roman" w:cs="Times New Roman"/>
          <w:sz w:val="24"/>
          <w:szCs w:val="24"/>
        </w:rPr>
      </w:pPr>
    </w:p>
    <w:p w:rsidR="001D1781" w:rsidRPr="00EC0C4E" w:rsidRDefault="001D1781" w:rsidP="00316EBC">
      <w:pPr>
        <w:spacing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GOMES, Adriano e MORETTI, Sérgio</w:t>
      </w:r>
      <w:r w:rsidRPr="00EC0C4E">
        <w:rPr>
          <w:rFonts w:ascii="Times New Roman" w:hAnsi="Times New Roman" w:cs="Times New Roman"/>
          <w:i/>
          <w:sz w:val="24"/>
          <w:szCs w:val="24"/>
        </w:rPr>
        <w:t>. A responsabilidade e o social – Uma discussão sobre o papel das empresas</w:t>
      </w:r>
      <w:r w:rsidRPr="00EC0C4E">
        <w:rPr>
          <w:rFonts w:ascii="Times New Roman" w:hAnsi="Times New Roman" w:cs="Times New Roman"/>
          <w:sz w:val="24"/>
          <w:szCs w:val="24"/>
        </w:rPr>
        <w:t xml:space="preserve">. </w:t>
      </w:r>
      <w:r w:rsidR="00FE0787" w:rsidRPr="00EC0C4E">
        <w:rPr>
          <w:rFonts w:ascii="Times New Roman" w:hAnsi="Times New Roman" w:cs="Times New Roman"/>
          <w:sz w:val="24"/>
          <w:szCs w:val="24"/>
        </w:rPr>
        <w:t xml:space="preserve">São Paulo: </w:t>
      </w:r>
      <w:proofErr w:type="gramStart"/>
      <w:r w:rsidR="00FE0787" w:rsidRPr="00EC0C4E">
        <w:rPr>
          <w:rFonts w:ascii="Times New Roman" w:hAnsi="Times New Roman" w:cs="Times New Roman"/>
          <w:sz w:val="24"/>
          <w:szCs w:val="24"/>
        </w:rPr>
        <w:t>Saraiva,</w:t>
      </w:r>
      <w:proofErr w:type="gramEnd"/>
      <w:r w:rsidR="00FE0787" w:rsidRPr="00EC0C4E">
        <w:rPr>
          <w:rFonts w:ascii="Times New Roman" w:hAnsi="Times New Roman" w:cs="Times New Roman"/>
          <w:sz w:val="24"/>
          <w:szCs w:val="24"/>
        </w:rPr>
        <w:t xml:space="preserve"> 2007.</w:t>
      </w:r>
    </w:p>
    <w:p w:rsidR="00271778" w:rsidRPr="00EC0C4E" w:rsidRDefault="00271778" w:rsidP="00316EBC">
      <w:pPr>
        <w:spacing w:after="0" w:line="240" w:lineRule="auto"/>
        <w:jc w:val="both"/>
        <w:rPr>
          <w:rFonts w:ascii="Times New Roman" w:hAnsi="Times New Roman" w:cs="Times New Roman"/>
          <w:sz w:val="24"/>
          <w:szCs w:val="24"/>
        </w:rPr>
      </w:pPr>
    </w:p>
    <w:p w:rsidR="00A50C8A" w:rsidRPr="00EC0C4E" w:rsidRDefault="00222D6C" w:rsidP="00316EBC">
      <w:pPr>
        <w:spacing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 xml:space="preserve">MAGALHÃES, Rodrigo Almeida. </w:t>
      </w:r>
      <w:r w:rsidRPr="00EC0C4E">
        <w:rPr>
          <w:rFonts w:ascii="Times New Roman" w:hAnsi="Times New Roman" w:cs="Times New Roman"/>
          <w:i/>
          <w:sz w:val="24"/>
          <w:szCs w:val="24"/>
        </w:rPr>
        <w:t>Função Social e Responsabilidade Social da Empresa.</w:t>
      </w:r>
      <w:r w:rsidRPr="00EC0C4E">
        <w:rPr>
          <w:rFonts w:ascii="Times New Roman" w:hAnsi="Times New Roman" w:cs="Times New Roman"/>
          <w:sz w:val="24"/>
          <w:szCs w:val="24"/>
        </w:rPr>
        <w:t xml:space="preserve"> Disponível em:</w:t>
      </w:r>
      <w:r w:rsidR="00877444" w:rsidRPr="00EC0C4E">
        <w:rPr>
          <w:rFonts w:ascii="Times New Roman" w:hAnsi="Times New Roman" w:cs="Times New Roman"/>
          <w:sz w:val="24"/>
          <w:szCs w:val="24"/>
        </w:rPr>
        <w:t xml:space="preserve"> </w:t>
      </w:r>
      <w:hyperlink r:id="rId15" w:history="1">
        <w:r w:rsidR="00DA749B" w:rsidRPr="00EC0C4E">
          <w:rPr>
            <w:rStyle w:val="Hyperlink"/>
            <w:rFonts w:ascii="Times New Roman" w:hAnsi="Times New Roman" w:cs="Times New Roman"/>
            <w:color w:val="auto"/>
            <w:sz w:val="24"/>
            <w:szCs w:val="24"/>
          </w:rPr>
          <w:t>http://direito.newtonpaiva.br/revistadireito/docs/prof/13_prof_rodrigo2.pdf</w:t>
        </w:r>
      </w:hyperlink>
      <w:r w:rsidR="00D165A0" w:rsidRPr="00EC0C4E">
        <w:rPr>
          <w:rStyle w:val="Hyperlink"/>
          <w:rFonts w:ascii="Times New Roman" w:hAnsi="Times New Roman" w:cs="Times New Roman"/>
          <w:color w:val="auto"/>
          <w:sz w:val="24"/>
          <w:szCs w:val="24"/>
        </w:rPr>
        <w:t>.</w:t>
      </w:r>
      <w:r w:rsidR="00D165A0" w:rsidRPr="00EC0C4E">
        <w:rPr>
          <w:rStyle w:val="Hyperlink"/>
          <w:rFonts w:ascii="Times New Roman" w:hAnsi="Times New Roman" w:cs="Times New Roman"/>
          <w:color w:val="auto"/>
          <w:sz w:val="24"/>
          <w:szCs w:val="24"/>
          <w:u w:val="none"/>
        </w:rPr>
        <w:t xml:space="preserve"> Acesso em: 12/06/2012.</w:t>
      </w:r>
    </w:p>
    <w:p w:rsidR="00271778" w:rsidRPr="00EC0C4E" w:rsidRDefault="00271778" w:rsidP="00316EBC">
      <w:pPr>
        <w:spacing w:after="0" w:line="240" w:lineRule="auto"/>
        <w:jc w:val="both"/>
        <w:rPr>
          <w:rFonts w:ascii="Times New Roman" w:hAnsi="Times New Roman" w:cs="Times New Roman"/>
          <w:sz w:val="24"/>
          <w:szCs w:val="24"/>
        </w:rPr>
      </w:pPr>
    </w:p>
    <w:p w:rsidR="00DA749B" w:rsidRPr="00EC0C4E" w:rsidRDefault="00DA749B" w:rsidP="00316EBC">
      <w:pPr>
        <w:spacing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 xml:space="preserve">MARQUES NETO, Floriano Peixoto de Azevedo. </w:t>
      </w:r>
      <w:r w:rsidRPr="00EC0C4E">
        <w:rPr>
          <w:rFonts w:ascii="Times New Roman" w:hAnsi="Times New Roman" w:cs="Times New Roman"/>
          <w:i/>
          <w:sz w:val="24"/>
          <w:szCs w:val="24"/>
        </w:rPr>
        <w:t>Regulação Estatal e Interesses</w:t>
      </w:r>
      <w:proofErr w:type="gramStart"/>
      <w:r w:rsidRPr="00EC0C4E">
        <w:rPr>
          <w:rFonts w:ascii="Times New Roman" w:hAnsi="Times New Roman" w:cs="Times New Roman"/>
          <w:i/>
          <w:sz w:val="24"/>
          <w:szCs w:val="24"/>
        </w:rPr>
        <w:t xml:space="preserve">  </w:t>
      </w:r>
      <w:proofErr w:type="gramEnd"/>
      <w:r w:rsidRPr="00EC0C4E">
        <w:rPr>
          <w:rFonts w:ascii="Times New Roman" w:hAnsi="Times New Roman" w:cs="Times New Roman"/>
          <w:i/>
          <w:sz w:val="24"/>
          <w:szCs w:val="24"/>
        </w:rPr>
        <w:t>Públicos</w:t>
      </w:r>
      <w:r w:rsidRPr="00EC0C4E">
        <w:rPr>
          <w:rFonts w:ascii="Times New Roman" w:hAnsi="Times New Roman" w:cs="Times New Roman"/>
          <w:sz w:val="24"/>
          <w:szCs w:val="24"/>
        </w:rPr>
        <w:t>. São Paulo: Malheiros, 2002.</w:t>
      </w:r>
    </w:p>
    <w:p w:rsidR="00CA15C5" w:rsidRPr="00EC0C4E" w:rsidRDefault="00CA15C5" w:rsidP="00316EBC">
      <w:pPr>
        <w:spacing w:after="0" w:line="240" w:lineRule="auto"/>
        <w:jc w:val="both"/>
        <w:rPr>
          <w:rFonts w:ascii="Times New Roman" w:hAnsi="Times New Roman" w:cs="Times New Roman"/>
          <w:sz w:val="24"/>
          <w:szCs w:val="24"/>
        </w:rPr>
      </w:pPr>
    </w:p>
    <w:p w:rsidR="00316EBC" w:rsidRPr="00EC0C4E" w:rsidRDefault="00316EBC" w:rsidP="00316EBC">
      <w:pPr>
        <w:spacing w:after="0" w:line="240" w:lineRule="auto"/>
        <w:jc w:val="both"/>
        <w:rPr>
          <w:rFonts w:ascii="Times New Roman" w:hAnsi="Times New Roman" w:cs="Times New Roman"/>
          <w:sz w:val="24"/>
          <w:szCs w:val="24"/>
        </w:rPr>
      </w:pPr>
      <w:r w:rsidRPr="00EC0C4E">
        <w:rPr>
          <w:rFonts w:ascii="Times New Roman" w:hAnsi="Times New Roman" w:cs="Times New Roman"/>
          <w:sz w:val="24"/>
          <w:szCs w:val="24"/>
        </w:rPr>
        <w:t xml:space="preserve">OFFE, </w:t>
      </w:r>
      <w:proofErr w:type="spellStart"/>
      <w:r w:rsidRPr="00EC0C4E">
        <w:rPr>
          <w:rFonts w:ascii="Times New Roman" w:hAnsi="Times New Roman" w:cs="Times New Roman"/>
          <w:sz w:val="24"/>
          <w:szCs w:val="24"/>
        </w:rPr>
        <w:t>Claus</w:t>
      </w:r>
      <w:proofErr w:type="spellEnd"/>
      <w:r w:rsidR="009F6EE6">
        <w:rPr>
          <w:rFonts w:ascii="Times New Roman" w:hAnsi="Times New Roman" w:cs="Times New Roman"/>
          <w:sz w:val="24"/>
          <w:szCs w:val="24"/>
        </w:rPr>
        <w:t xml:space="preserve">. </w:t>
      </w:r>
      <w:r w:rsidRPr="00EC0C4E">
        <w:rPr>
          <w:rFonts w:ascii="Times New Roman" w:hAnsi="Times New Roman" w:cs="Times New Roman"/>
          <w:i/>
          <w:sz w:val="24"/>
          <w:szCs w:val="24"/>
        </w:rPr>
        <w:t>Capitalismo desorganizado: transformações contemporâneas do trabalho e</w:t>
      </w:r>
      <w:r w:rsidR="00CA15C5" w:rsidRPr="00EC0C4E">
        <w:rPr>
          <w:rFonts w:ascii="Times New Roman" w:hAnsi="Times New Roman" w:cs="Times New Roman"/>
          <w:i/>
          <w:sz w:val="24"/>
          <w:szCs w:val="24"/>
        </w:rPr>
        <w:t xml:space="preserve"> </w:t>
      </w:r>
      <w:r w:rsidRPr="00EC0C4E">
        <w:rPr>
          <w:rFonts w:ascii="Times New Roman" w:hAnsi="Times New Roman" w:cs="Times New Roman"/>
          <w:i/>
          <w:sz w:val="24"/>
          <w:szCs w:val="24"/>
        </w:rPr>
        <w:t>da política</w:t>
      </w:r>
      <w:r w:rsidRPr="00EC0C4E">
        <w:rPr>
          <w:rFonts w:ascii="Times New Roman" w:hAnsi="Times New Roman" w:cs="Times New Roman"/>
          <w:sz w:val="24"/>
          <w:szCs w:val="24"/>
        </w:rPr>
        <w:t xml:space="preserve">. São Paulo: Brasiliense, 1989. </w:t>
      </w:r>
    </w:p>
    <w:p w:rsidR="00271778" w:rsidRPr="00EC0C4E" w:rsidRDefault="00271778" w:rsidP="00316EBC">
      <w:pPr>
        <w:spacing w:after="0" w:line="240" w:lineRule="auto"/>
        <w:rPr>
          <w:rFonts w:ascii="Times New Roman" w:hAnsi="Times New Roman" w:cs="Times New Roman"/>
          <w:sz w:val="24"/>
          <w:szCs w:val="24"/>
        </w:rPr>
      </w:pPr>
    </w:p>
    <w:p w:rsidR="00467E1A" w:rsidRPr="00EC0C4E" w:rsidRDefault="00467E1A" w:rsidP="00316EBC">
      <w:pPr>
        <w:spacing w:after="0" w:line="240" w:lineRule="auto"/>
        <w:rPr>
          <w:rFonts w:ascii="Times New Roman" w:hAnsi="Times New Roman" w:cs="Times New Roman"/>
          <w:sz w:val="24"/>
          <w:szCs w:val="24"/>
        </w:rPr>
      </w:pPr>
      <w:r w:rsidRPr="00EC0C4E">
        <w:rPr>
          <w:rFonts w:ascii="Times New Roman" w:hAnsi="Times New Roman" w:cs="Times New Roman"/>
          <w:sz w:val="24"/>
          <w:szCs w:val="24"/>
        </w:rPr>
        <w:t xml:space="preserve">SENNETT, Richard. </w:t>
      </w:r>
      <w:r w:rsidRPr="00EC0C4E">
        <w:rPr>
          <w:rFonts w:ascii="Times New Roman" w:hAnsi="Times New Roman" w:cs="Times New Roman"/>
          <w:i/>
          <w:sz w:val="24"/>
          <w:szCs w:val="24"/>
        </w:rPr>
        <w:t>O Declínio do Homem Público: as tiranias da intimidade</w:t>
      </w:r>
      <w:r w:rsidRPr="00EC0C4E">
        <w:rPr>
          <w:rFonts w:ascii="Times New Roman" w:hAnsi="Times New Roman" w:cs="Times New Roman"/>
          <w:sz w:val="24"/>
          <w:szCs w:val="24"/>
        </w:rPr>
        <w:t>. Tradução: Lygia Araújo W</w:t>
      </w:r>
      <w:r w:rsidR="00FE0787" w:rsidRPr="00EC0C4E">
        <w:rPr>
          <w:rFonts w:ascii="Times New Roman" w:hAnsi="Times New Roman" w:cs="Times New Roman"/>
          <w:sz w:val="24"/>
          <w:szCs w:val="24"/>
        </w:rPr>
        <w:t>atanabe. São Paulo:</w:t>
      </w:r>
      <w:r w:rsidRPr="00EC0C4E">
        <w:rPr>
          <w:rFonts w:ascii="Times New Roman" w:hAnsi="Times New Roman" w:cs="Times New Roman"/>
          <w:sz w:val="24"/>
          <w:szCs w:val="24"/>
        </w:rPr>
        <w:t xml:space="preserve"> Companhia das Letras, 1988.</w:t>
      </w:r>
    </w:p>
    <w:p w:rsidR="00221D7C" w:rsidRPr="00EC0C4E" w:rsidRDefault="00221D7C" w:rsidP="00316EBC">
      <w:pPr>
        <w:spacing w:before="240" w:after="0" w:line="240" w:lineRule="auto"/>
        <w:rPr>
          <w:rFonts w:ascii="Times New Roman" w:hAnsi="Times New Roman" w:cs="Times New Roman"/>
          <w:sz w:val="24"/>
          <w:szCs w:val="24"/>
        </w:rPr>
      </w:pPr>
      <w:r w:rsidRPr="00EC0C4E">
        <w:rPr>
          <w:rFonts w:ascii="Times New Roman" w:hAnsi="Times New Roman" w:cs="Times New Roman"/>
          <w:sz w:val="24"/>
          <w:szCs w:val="24"/>
        </w:rPr>
        <w:t xml:space="preserve">TOMASEVICIUS FILHO, Eduardo. A Função Social da Empresa. </w:t>
      </w:r>
      <w:r w:rsidRPr="00EC0C4E">
        <w:rPr>
          <w:rFonts w:ascii="Times New Roman" w:hAnsi="Times New Roman" w:cs="Times New Roman"/>
          <w:i/>
          <w:sz w:val="24"/>
          <w:szCs w:val="24"/>
        </w:rPr>
        <w:t>Revista dos Tribunais</w:t>
      </w:r>
      <w:r w:rsidRPr="00EC0C4E">
        <w:rPr>
          <w:rFonts w:ascii="Times New Roman" w:hAnsi="Times New Roman" w:cs="Times New Roman"/>
          <w:sz w:val="24"/>
          <w:szCs w:val="24"/>
        </w:rPr>
        <w:t>, São Paulo, n 92, p 33-50, abr 2003.</w:t>
      </w:r>
    </w:p>
    <w:p w:rsidR="00221D7C" w:rsidRPr="00EC0C4E" w:rsidRDefault="00221D7C" w:rsidP="00316EBC">
      <w:pPr>
        <w:spacing w:before="240" w:after="0" w:line="240" w:lineRule="auto"/>
        <w:rPr>
          <w:rFonts w:ascii="Times New Roman" w:hAnsi="Times New Roman" w:cs="Times New Roman"/>
          <w:sz w:val="24"/>
          <w:szCs w:val="24"/>
        </w:rPr>
      </w:pPr>
      <w:r w:rsidRPr="00EC0C4E">
        <w:rPr>
          <w:rFonts w:ascii="Times New Roman" w:hAnsi="Times New Roman" w:cs="Times New Roman"/>
          <w:sz w:val="24"/>
          <w:szCs w:val="24"/>
        </w:rPr>
        <w:t xml:space="preserve">VAZ, Isabel. </w:t>
      </w:r>
      <w:r w:rsidRPr="00EC0C4E">
        <w:rPr>
          <w:rFonts w:ascii="Times New Roman" w:hAnsi="Times New Roman" w:cs="Times New Roman"/>
          <w:i/>
          <w:sz w:val="24"/>
          <w:szCs w:val="24"/>
        </w:rPr>
        <w:t>Direito econômico das propriedades</w:t>
      </w:r>
      <w:r w:rsidRPr="00EC0C4E">
        <w:rPr>
          <w:rFonts w:ascii="Times New Roman" w:hAnsi="Times New Roman" w:cs="Times New Roman"/>
          <w:sz w:val="24"/>
          <w:szCs w:val="24"/>
        </w:rPr>
        <w:t xml:space="preserve">. Rio de Janeiro. Forense. 1993. </w:t>
      </w:r>
      <w:proofErr w:type="gramStart"/>
      <w:r w:rsidRPr="00EC0C4E">
        <w:rPr>
          <w:rFonts w:ascii="Times New Roman" w:hAnsi="Times New Roman" w:cs="Times New Roman"/>
          <w:sz w:val="24"/>
          <w:szCs w:val="24"/>
        </w:rPr>
        <w:t>p.</w:t>
      </w:r>
      <w:proofErr w:type="gramEnd"/>
      <w:r w:rsidRPr="00EC0C4E">
        <w:rPr>
          <w:rFonts w:ascii="Times New Roman" w:hAnsi="Times New Roman" w:cs="Times New Roman"/>
          <w:sz w:val="24"/>
          <w:szCs w:val="24"/>
        </w:rPr>
        <w:t xml:space="preserve"> 481.</w:t>
      </w:r>
    </w:p>
    <w:p w:rsidR="00EC0C4E" w:rsidRDefault="00EC0C4E" w:rsidP="00D40392">
      <w:pPr>
        <w:spacing w:after="0" w:line="360" w:lineRule="auto"/>
        <w:jc w:val="both"/>
        <w:rPr>
          <w:rFonts w:ascii="Times New Roman" w:hAnsi="Times New Roman" w:cs="Times New Roman"/>
          <w:b/>
        </w:rPr>
      </w:pPr>
    </w:p>
    <w:sectPr w:rsidR="00EC0C4E" w:rsidSect="002E2E4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047" w:rsidRDefault="00B54047" w:rsidP="004C4173">
      <w:pPr>
        <w:spacing w:after="0" w:line="240" w:lineRule="auto"/>
      </w:pPr>
      <w:r>
        <w:separator/>
      </w:r>
    </w:p>
  </w:endnote>
  <w:endnote w:type="continuationSeparator" w:id="0">
    <w:p w:rsidR="00B54047" w:rsidRDefault="00B54047" w:rsidP="004C4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047" w:rsidRDefault="00B54047" w:rsidP="004C4173">
      <w:pPr>
        <w:spacing w:after="0" w:line="240" w:lineRule="auto"/>
      </w:pPr>
      <w:r>
        <w:separator/>
      </w:r>
    </w:p>
  </w:footnote>
  <w:footnote w:type="continuationSeparator" w:id="0">
    <w:p w:rsidR="00B54047" w:rsidRDefault="00B54047" w:rsidP="004C4173">
      <w:pPr>
        <w:spacing w:after="0" w:line="240" w:lineRule="auto"/>
      </w:pPr>
      <w:r>
        <w:continuationSeparator/>
      </w:r>
    </w:p>
  </w:footnote>
  <w:footnote w:id="1">
    <w:p w:rsidR="00191D91" w:rsidRPr="00191D91" w:rsidRDefault="00191D91" w:rsidP="00191D91">
      <w:pPr>
        <w:pStyle w:val="Textodenotaderodap"/>
        <w:jc w:val="both"/>
      </w:pPr>
      <w:r>
        <w:rPr>
          <w:rStyle w:val="Refdenotaderodap"/>
        </w:rPr>
        <w:footnoteRef/>
      </w:r>
      <w:r>
        <w:t xml:space="preserve"> </w:t>
      </w:r>
      <w:r w:rsidRPr="00191D91">
        <w:rPr>
          <w:rFonts w:ascii="Times New Roman" w:hAnsi="Times New Roman"/>
        </w:rPr>
        <w:t>Professora de Direito Empresarial da Universidade Fluminense (UFF). Mestre em Direito em Ciências Jurídico-Econômicas pela Universidade de Coimbra/Portugal. Doutoranda em Sociologia e Direito pela UFF. Membro do Grupo de Estudos em Direito Ambiental e Propriedade Intelectual (GEDAPI/ UFF). Consultora Empresarial.</w:t>
      </w:r>
      <w:r w:rsidR="00316EBC">
        <w:rPr>
          <w:rFonts w:ascii="Times New Roman" w:hAnsi="Times New Roman"/>
        </w:rPr>
        <w:t xml:space="preserve"> </w:t>
      </w:r>
      <w:r w:rsidR="00316EBC" w:rsidRPr="001C7CF3">
        <w:rPr>
          <w:rFonts w:ascii="Times New Roman" w:hAnsi="Times New Roman"/>
          <w:i/>
        </w:rPr>
        <w:t>A autora agradece as contribuições da Prof. Selene Herculano para o trabalho</w:t>
      </w:r>
      <w:r w:rsidR="00316EBC">
        <w:rPr>
          <w:rFonts w:ascii="Times New Roman" w:hAnsi="Times New Roman"/>
        </w:rPr>
        <w:t xml:space="preserve">. </w:t>
      </w:r>
    </w:p>
  </w:footnote>
  <w:footnote w:id="2">
    <w:p w:rsidR="00B4177A" w:rsidRDefault="00B4177A" w:rsidP="00361B01">
      <w:pPr>
        <w:pStyle w:val="Textodenotaderodap"/>
        <w:jc w:val="both"/>
        <w:rPr>
          <w:rFonts w:ascii="Times New Roman" w:hAnsi="Times New Roman"/>
        </w:rPr>
      </w:pPr>
      <w:r w:rsidRPr="00361B01">
        <w:rPr>
          <w:rStyle w:val="Refdenotaderodap"/>
          <w:rFonts w:ascii="Times New Roman" w:hAnsi="Times New Roman"/>
        </w:rPr>
        <w:footnoteRef/>
      </w:r>
      <w:r w:rsidRPr="00361B01">
        <w:rPr>
          <w:rFonts w:ascii="Times New Roman" w:hAnsi="Times New Roman"/>
        </w:rPr>
        <w:t xml:space="preserve"> Esses seriam</w:t>
      </w:r>
      <w:r w:rsidR="00E92CAB">
        <w:rPr>
          <w:rFonts w:ascii="Times New Roman" w:hAnsi="Times New Roman"/>
        </w:rPr>
        <w:t xml:space="preserve"> o</w:t>
      </w:r>
      <w:r w:rsidRPr="00361B01">
        <w:rPr>
          <w:rFonts w:ascii="Times New Roman" w:hAnsi="Times New Roman"/>
        </w:rPr>
        <w:t xml:space="preserve"> </w:t>
      </w:r>
      <w:r w:rsidR="00E92CAB">
        <w:rPr>
          <w:rFonts w:ascii="Times New Roman" w:hAnsi="Times New Roman"/>
        </w:rPr>
        <w:t>perfil subjetivo, segundo o qual</w:t>
      </w:r>
      <w:r w:rsidRPr="00361B01">
        <w:rPr>
          <w:rFonts w:ascii="Times New Roman" w:hAnsi="Times New Roman"/>
        </w:rPr>
        <w:t xml:space="preserve"> a empresa se identificaria com o empresário ou sociedade empresária; o perfil funcional, identificando-se com a atividade empresarial, onde a empresa "seria aquela particular força em movimento que é a atividade empresarial dirigida a um determinado escopo produtivo”; o perfil objetivo ou patrimonial, onde a empresa é considerada como um conjunto de bens, um patrimônio afetado a uma finalidade específica e ainda, o perfil corporativo</w:t>
      </w:r>
      <w:r w:rsidRPr="00361B01">
        <w:rPr>
          <w:rStyle w:val="Refdenotaderodap"/>
          <w:rFonts w:ascii="Times New Roman" w:hAnsi="Times New Roman"/>
        </w:rPr>
        <w:footnoteRef/>
      </w:r>
      <w:r w:rsidRPr="00361B01">
        <w:rPr>
          <w:rFonts w:ascii="Times New Roman" w:hAnsi="Times New Roman"/>
        </w:rPr>
        <w:t>, que, seria uma especial organização de pessoas formada pelo empresário e por seus prestadores de serviços e seus colaboradores, formando um núcleo organizado em função de um fim econômico comum (Franco, 2003, pp. 27-33).</w:t>
      </w:r>
    </w:p>
    <w:p w:rsidR="00D63A3D" w:rsidRPr="00D63A3D" w:rsidRDefault="00D63A3D" w:rsidP="00361B01">
      <w:pPr>
        <w:pStyle w:val="Textodenotaderodap"/>
        <w:jc w:val="both"/>
        <w:rPr>
          <w:rFonts w:ascii="Times New Roman" w:hAnsi="Times New Roman"/>
          <w:lang w:val="pt-BR"/>
        </w:rPr>
      </w:pPr>
      <w:r w:rsidRPr="00D63A3D">
        <w:rPr>
          <w:rFonts w:ascii="Times New Roman" w:hAnsi="Times New Roman"/>
          <w:lang w:val="pt-BR"/>
        </w:rPr>
        <w:t>Numa outra perspectiva, alinhada à Teoria da Firma, de Ronald Coase, a empresa seria uma instituição que organiza seus fatores de produção através da realização de contratos múltiplos e variados – de prestação de serviço, trabalho, fornecimento de insumos, vendas de produtos e/ou serviços – que somados ao estabelecimento de regras claras de hierarquia e de tomada de decisão possibilitem a coordenação das atividades econômicas para o mercado, a fins de se obter a redução dos chamados custos de transação, de forma a se tornar menos dependente de estruturas aleatórias do mercado (COASE, 1937).</w:t>
      </w:r>
    </w:p>
    <w:p w:rsidR="00B4177A" w:rsidRPr="00361B01" w:rsidRDefault="00B4177A" w:rsidP="00361B01">
      <w:pPr>
        <w:pStyle w:val="Textodenotaderodap"/>
        <w:jc w:val="both"/>
        <w:rPr>
          <w:rFonts w:ascii="Times New Roman" w:hAnsi="Times New Roman"/>
          <w:lang w:val="pt-BR"/>
        </w:rPr>
      </w:pPr>
    </w:p>
  </w:footnote>
  <w:footnote w:id="3">
    <w:p w:rsidR="008B70FE" w:rsidRPr="008B70FE" w:rsidRDefault="008B70FE" w:rsidP="008B70FE">
      <w:pPr>
        <w:pStyle w:val="Textodenotaderodap"/>
        <w:jc w:val="both"/>
      </w:pPr>
      <w:r>
        <w:rPr>
          <w:rStyle w:val="Refdenotaderodap"/>
        </w:rPr>
        <w:footnoteRef/>
      </w:r>
      <w:r>
        <w:t xml:space="preserve"> </w:t>
      </w:r>
      <w:r w:rsidRPr="008B70FE">
        <w:rPr>
          <w:rFonts w:ascii="Times New Roman" w:hAnsi="Times New Roman"/>
        </w:rPr>
        <w:t xml:space="preserve">Essa distinção, quanto ao vocábulo “empresa” é especialmente importante para observar o que se quer referir por sua função social, já que esta poderia se dar: “em relação à propriedade exercida pelo empresário no tocante aos bens que compõem o estabelecimento empresarial, ou, por outro lado, pode-se analisar a função social da empresa propriamente dita, enquanto atividade organizada exercida pelo empresário, que visa a </w:t>
      </w:r>
      <w:proofErr w:type="gramStart"/>
      <w:r w:rsidRPr="008B70FE">
        <w:rPr>
          <w:rFonts w:ascii="Times New Roman" w:hAnsi="Times New Roman"/>
        </w:rPr>
        <w:t>otimizar</w:t>
      </w:r>
      <w:proofErr w:type="gramEnd"/>
      <w:r w:rsidRPr="008B70FE">
        <w:rPr>
          <w:rFonts w:ascii="Times New Roman" w:hAnsi="Times New Roman"/>
        </w:rPr>
        <w:t xml:space="preserve"> a produção para o mercado” (Cateb e Oliveira, 2007).</w:t>
      </w:r>
    </w:p>
  </w:footnote>
  <w:footnote w:id="4">
    <w:p w:rsidR="009E6ED2" w:rsidRPr="00361B01" w:rsidRDefault="009E6ED2" w:rsidP="00361B01">
      <w:pPr>
        <w:pStyle w:val="Textodenotaderodap"/>
        <w:jc w:val="both"/>
        <w:rPr>
          <w:rFonts w:ascii="Times New Roman" w:hAnsi="Times New Roman"/>
        </w:rPr>
      </w:pPr>
      <w:r w:rsidRPr="00361B01">
        <w:rPr>
          <w:rStyle w:val="Refdenotaderodap"/>
          <w:rFonts w:ascii="Times New Roman" w:hAnsi="Times New Roman"/>
        </w:rPr>
        <w:footnoteRef/>
      </w:r>
      <w:r w:rsidRPr="00361B01">
        <w:rPr>
          <w:rFonts w:ascii="Times New Roman" w:hAnsi="Times New Roman"/>
        </w:rPr>
        <w:t xml:space="preserve"> </w:t>
      </w:r>
      <w:r w:rsidR="00191D91">
        <w:rPr>
          <w:rFonts w:ascii="Times New Roman" w:hAnsi="Times New Roman"/>
        </w:rPr>
        <w:t>“Empresa” será</w:t>
      </w:r>
      <w:r w:rsidR="00E656FF" w:rsidRPr="00361B01">
        <w:rPr>
          <w:rFonts w:ascii="Times New Roman" w:hAnsi="Times New Roman"/>
        </w:rPr>
        <w:t xml:space="preserve"> para nós, portanto, aquela sociedade que organiza dada atividade, ordenando os fatores de produção com vistas à geraçã</w:t>
      </w:r>
      <w:r w:rsidR="00D63A3D">
        <w:rPr>
          <w:rFonts w:ascii="Times New Roman" w:hAnsi="Times New Roman"/>
        </w:rPr>
        <w:t>o</w:t>
      </w:r>
      <w:r w:rsidR="00DF2E23">
        <w:rPr>
          <w:rFonts w:ascii="Times New Roman" w:hAnsi="Times New Roman"/>
        </w:rPr>
        <w:t xml:space="preserve"> de riquezas para o empresário (o</w:t>
      </w:r>
      <w:r w:rsidR="00D63A3D">
        <w:rPr>
          <w:rFonts w:ascii="Times New Roman" w:hAnsi="Times New Roman"/>
        </w:rPr>
        <w:t xml:space="preserve"> desafio proposto é justamente pensar como essa sociedade</w:t>
      </w:r>
      <w:r w:rsidR="00DF2E23">
        <w:rPr>
          <w:rFonts w:ascii="Times New Roman" w:hAnsi="Times New Roman"/>
        </w:rPr>
        <w:t xml:space="preserve"> </w:t>
      </w:r>
      <w:r w:rsidR="00D63A3D">
        <w:rPr>
          <w:rFonts w:ascii="Times New Roman" w:hAnsi="Times New Roman"/>
        </w:rPr>
        <w:t>deveria se organizar para</w:t>
      </w:r>
      <w:r w:rsidR="00E656FF" w:rsidRPr="00361B01">
        <w:rPr>
          <w:rFonts w:ascii="Times New Roman" w:hAnsi="Times New Roman"/>
        </w:rPr>
        <w:t xml:space="preserve"> também </w:t>
      </w:r>
      <w:r w:rsidR="00D63A3D">
        <w:rPr>
          <w:rFonts w:ascii="Times New Roman" w:hAnsi="Times New Roman"/>
        </w:rPr>
        <w:t>atender aos</w:t>
      </w:r>
      <w:r w:rsidR="00E656FF" w:rsidRPr="00361B01">
        <w:rPr>
          <w:rFonts w:ascii="Times New Roman" w:hAnsi="Times New Roman"/>
        </w:rPr>
        <w:t xml:space="preserve"> demais </w:t>
      </w:r>
      <w:r w:rsidR="00E656FF" w:rsidRPr="00361B01">
        <w:rPr>
          <w:rFonts w:ascii="Times New Roman" w:hAnsi="Times New Roman"/>
          <w:i/>
        </w:rPr>
        <w:t>stakeholders</w:t>
      </w:r>
      <w:r w:rsidR="00DF2E23" w:rsidRPr="00DF2E23">
        <w:rPr>
          <w:rFonts w:ascii="Times New Roman" w:hAnsi="Times New Roman"/>
        </w:rPr>
        <w:t>)</w:t>
      </w:r>
      <w:r w:rsidR="00E656FF" w:rsidRPr="00361B01">
        <w:rPr>
          <w:rFonts w:ascii="Times New Roman" w:hAnsi="Times New Roman"/>
        </w:rPr>
        <w:t xml:space="preserve">. </w:t>
      </w:r>
      <w:r w:rsidRPr="00361B01">
        <w:rPr>
          <w:rFonts w:ascii="Times New Roman" w:hAnsi="Times New Roman"/>
        </w:rPr>
        <w:t>Legalmente, o te</w:t>
      </w:r>
      <w:r w:rsidR="0009762D">
        <w:rPr>
          <w:rFonts w:ascii="Times New Roman" w:hAnsi="Times New Roman"/>
        </w:rPr>
        <w:t>rmo empresa significa atividade</w:t>
      </w:r>
      <w:r w:rsidRPr="00361B01">
        <w:rPr>
          <w:rFonts w:ascii="Times New Roman" w:hAnsi="Times New Roman"/>
        </w:rPr>
        <w:t xml:space="preserve"> e</w:t>
      </w:r>
      <w:r w:rsidR="0009762D">
        <w:rPr>
          <w:rFonts w:ascii="Times New Roman" w:hAnsi="Times New Roman"/>
        </w:rPr>
        <w:t>,</w:t>
      </w:r>
      <w:r w:rsidRPr="00361B01">
        <w:rPr>
          <w:rFonts w:ascii="Times New Roman" w:hAnsi="Times New Roman"/>
        </w:rPr>
        <w:t xml:space="preserve"> portanto, se prende ao seu perfil funcional, como no</w:t>
      </w:r>
      <w:r w:rsidR="001C7343" w:rsidRPr="00361B01">
        <w:rPr>
          <w:rFonts w:ascii="Times New Roman" w:hAnsi="Times New Roman"/>
        </w:rPr>
        <w:t>s informa o art.966 do CC/2002 – principal diploma sobre o tema. Embora, a própria legislação, por carecer de unicidade (vide projeto de Código Empresarial), às vezes a trate como sociedade empresária (</w:t>
      </w:r>
      <w:r w:rsidR="00602CAB">
        <w:rPr>
          <w:rFonts w:ascii="Times New Roman" w:hAnsi="Times New Roman"/>
        </w:rPr>
        <w:t>como exemplo,</w:t>
      </w:r>
      <w:r w:rsidR="003123C6" w:rsidRPr="00361B01">
        <w:rPr>
          <w:rFonts w:ascii="Times New Roman" w:hAnsi="Times New Roman"/>
        </w:rPr>
        <w:t xml:space="preserve"> temos a </w:t>
      </w:r>
      <w:r w:rsidR="001C7343" w:rsidRPr="00361B01">
        <w:rPr>
          <w:rFonts w:ascii="Times New Roman" w:hAnsi="Times New Roman"/>
        </w:rPr>
        <w:t>C</w:t>
      </w:r>
      <w:r w:rsidR="00602CAB">
        <w:rPr>
          <w:rFonts w:ascii="Times New Roman" w:hAnsi="Times New Roman"/>
        </w:rPr>
        <w:t xml:space="preserve">onsolidação das </w:t>
      </w:r>
      <w:r w:rsidR="001C7343" w:rsidRPr="00361B01">
        <w:rPr>
          <w:rFonts w:ascii="Times New Roman" w:hAnsi="Times New Roman"/>
        </w:rPr>
        <w:t>L</w:t>
      </w:r>
      <w:r w:rsidR="00602CAB">
        <w:rPr>
          <w:rFonts w:ascii="Times New Roman" w:hAnsi="Times New Roman"/>
        </w:rPr>
        <w:t xml:space="preserve">eis </w:t>
      </w:r>
      <w:proofErr w:type="gramStart"/>
      <w:r w:rsidR="00602CAB">
        <w:rPr>
          <w:rFonts w:ascii="Times New Roman" w:hAnsi="Times New Roman"/>
        </w:rPr>
        <w:t>do</w:t>
      </w:r>
      <w:r w:rsidR="001C7343" w:rsidRPr="00361B01">
        <w:rPr>
          <w:rFonts w:ascii="Times New Roman" w:hAnsi="Times New Roman"/>
        </w:rPr>
        <w:t>T</w:t>
      </w:r>
      <w:r w:rsidR="00602CAB">
        <w:rPr>
          <w:rFonts w:ascii="Times New Roman" w:hAnsi="Times New Roman"/>
        </w:rPr>
        <w:t>rabalho</w:t>
      </w:r>
      <w:proofErr w:type="gramEnd"/>
      <w:r w:rsidR="00602CAB">
        <w:rPr>
          <w:rFonts w:ascii="Times New Roman" w:hAnsi="Times New Roman"/>
        </w:rPr>
        <w:t xml:space="preserve"> - CLT/1943 -</w:t>
      </w:r>
      <w:r w:rsidR="001C7343" w:rsidRPr="00361B01">
        <w:rPr>
          <w:rFonts w:ascii="Times New Roman" w:hAnsi="Times New Roman"/>
        </w:rPr>
        <w:t>,</w:t>
      </w:r>
      <w:r w:rsidR="003123C6" w:rsidRPr="00361B01">
        <w:rPr>
          <w:rFonts w:ascii="Times New Roman" w:hAnsi="Times New Roman"/>
        </w:rPr>
        <w:t xml:space="preserve"> em seu</w:t>
      </w:r>
      <w:r w:rsidR="001C7343" w:rsidRPr="00361B01">
        <w:rPr>
          <w:rFonts w:ascii="Times New Roman" w:hAnsi="Times New Roman"/>
        </w:rPr>
        <w:t xml:space="preserve"> art. </w:t>
      </w:r>
      <w:r w:rsidR="003123C6" w:rsidRPr="00361B01">
        <w:rPr>
          <w:rFonts w:ascii="Times New Roman" w:hAnsi="Times New Roman"/>
        </w:rPr>
        <w:t>157</w:t>
      </w:r>
      <w:r w:rsidR="001C7343" w:rsidRPr="00361B01">
        <w:rPr>
          <w:rFonts w:ascii="Times New Roman" w:hAnsi="Times New Roman"/>
        </w:rPr>
        <w:t>)</w:t>
      </w:r>
      <w:r w:rsidR="003123C6" w:rsidRPr="00361B01">
        <w:rPr>
          <w:rFonts w:ascii="Times New Roman" w:hAnsi="Times New Roman"/>
        </w:rPr>
        <w:t>.</w:t>
      </w:r>
    </w:p>
  </w:footnote>
  <w:footnote w:id="5">
    <w:p w:rsidR="00B4177A" w:rsidRPr="00361B01" w:rsidRDefault="00B4177A" w:rsidP="00361B01">
      <w:pPr>
        <w:pStyle w:val="Textodenotaderodap"/>
        <w:jc w:val="both"/>
        <w:rPr>
          <w:rFonts w:ascii="Times New Roman" w:hAnsi="Times New Roman"/>
        </w:rPr>
      </w:pPr>
      <w:r w:rsidRPr="00361B01">
        <w:rPr>
          <w:rStyle w:val="Refdenotaderodap"/>
          <w:rFonts w:ascii="Times New Roman" w:hAnsi="Times New Roman"/>
        </w:rPr>
        <w:footnoteRef/>
      </w:r>
      <w:r w:rsidRPr="00361B01">
        <w:rPr>
          <w:rFonts w:ascii="Times New Roman" w:hAnsi="Times New Roman"/>
        </w:rPr>
        <w:t xml:space="preserve"> Para Isabel Vaz (1993, p. 481) a empresa é aquela “instituição dotada de personalidade jurídica, no seio da qual se organizam os fatores de produção com vistas ao exercício de atividades econômicas ou prestação de serviços em face dos princípios ideológicos adotados na Constituição. No contexto de um modelo econômico que abriga princípios de livre mercado, a empresa, pública ou privada, assume um papel tão preponderante e compromissos tão sérios perante a ordem jurídico-econômica que considera-la simples ‘objeto’ de apropriação do Estado e do particular, não parece </w:t>
      </w:r>
      <w:proofErr w:type="gramStart"/>
      <w:r w:rsidRPr="00361B01">
        <w:rPr>
          <w:rFonts w:ascii="Times New Roman" w:hAnsi="Times New Roman"/>
        </w:rPr>
        <w:t>a</w:t>
      </w:r>
      <w:proofErr w:type="gramEnd"/>
      <w:r w:rsidRPr="00361B01">
        <w:rPr>
          <w:rFonts w:ascii="Times New Roman" w:hAnsi="Times New Roman"/>
        </w:rPr>
        <w:t xml:space="preserve"> posição mais adequada.</w:t>
      </w:r>
    </w:p>
  </w:footnote>
  <w:footnote w:id="6">
    <w:p w:rsidR="000B0523" w:rsidRPr="00361B01" w:rsidRDefault="000B0523" w:rsidP="00361B01">
      <w:pPr>
        <w:spacing w:after="0" w:line="240" w:lineRule="auto"/>
        <w:jc w:val="both"/>
        <w:rPr>
          <w:rFonts w:ascii="Times New Roman" w:hAnsi="Times New Roman" w:cs="Times New Roman"/>
          <w:sz w:val="20"/>
          <w:szCs w:val="20"/>
        </w:rPr>
      </w:pPr>
      <w:r w:rsidRPr="00361B01">
        <w:rPr>
          <w:rStyle w:val="Refdenotaderodap"/>
          <w:rFonts w:ascii="Times New Roman" w:hAnsi="Times New Roman" w:cs="Times New Roman"/>
          <w:sz w:val="20"/>
          <w:szCs w:val="20"/>
        </w:rPr>
        <w:footnoteRef/>
      </w:r>
      <w:r w:rsidRPr="00361B01">
        <w:rPr>
          <w:rFonts w:ascii="Times New Roman" w:hAnsi="Times New Roman" w:cs="Times New Roman"/>
          <w:sz w:val="20"/>
          <w:szCs w:val="20"/>
        </w:rPr>
        <w:t xml:space="preserve"> </w:t>
      </w:r>
      <w:r w:rsidRPr="00361B01">
        <w:rPr>
          <w:rFonts w:ascii="Times New Roman" w:hAnsi="Times New Roman" w:cs="Times New Roman"/>
          <w:color w:val="333333"/>
          <w:sz w:val="20"/>
          <w:szCs w:val="20"/>
        </w:rPr>
        <w:t xml:space="preserve">O instituto da função social está disciplinado na Constituição pelos </w:t>
      </w:r>
      <w:proofErr w:type="spellStart"/>
      <w:r w:rsidRPr="00361B01">
        <w:rPr>
          <w:rFonts w:ascii="Times New Roman" w:hAnsi="Times New Roman" w:cs="Times New Roman"/>
          <w:color w:val="333333"/>
          <w:sz w:val="20"/>
          <w:szCs w:val="20"/>
        </w:rPr>
        <w:t>arts</w:t>
      </w:r>
      <w:proofErr w:type="spellEnd"/>
      <w:r w:rsidRPr="00361B01">
        <w:rPr>
          <w:rFonts w:ascii="Times New Roman" w:hAnsi="Times New Roman" w:cs="Times New Roman"/>
          <w:color w:val="333333"/>
          <w:sz w:val="20"/>
          <w:szCs w:val="20"/>
        </w:rPr>
        <w:t>. 5º, XXIII e 170, III, ou seja, encontra-se presente tanto no exercício dos direito</w:t>
      </w:r>
      <w:r w:rsidR="000F40C5">
        <w:rPr>
          <w:rFonts w:ascii="Times New Roman" w:hAnsi="Times New Roman" w:cs="Times New Roman"/>
          <w:color w:val="333333"/>
          <w:sz w:val="20"/>
          <w:szCs w:val="20"/>
        </w:rPr>
        <w:t>s subjetivos</w:t>
      </w:r>
      <w:r w:rsidRPr="00361B01">
        <w:rPr>
          <w:rFonts w:ascii="Times New Roman" w:hAnsi="Times New Roman" w:cs="Times New Roman"/>
          <w:color w:val="333333"/>
          <w:sz w:val="20"/>
          <w:szCs w:val="20"/>
        </w:rPr>
        <w:t xml:space="preserve"> como</w:t>
      </w:r>
      <w:r w:rsidR="000F40C5">
        <w:rPr>
          <w:rFonts w:ascii="Times New Roman" w:hAnsi="Times New Roman" w:cs="Times New Roman"/>
          <w:color w:val="333333"/>
          <w:sz w:val="20"/>
          <w:szCs w:val="20"/>
        </w:rPr>
        <w:t xml:space="preserve"> quanto</w:t>
      </w:r>
      <w:r w:rsidRPr="00361B01">
        <w:rPr>
          <w:rFonts w:ascii="Times New Roman" w:hAnsi="Times New Roman" w:cs="Times New Roman"/>
          <w:color w:val="333333"/>
          <w:sz w:val="20"/>
          <w:szCs w:val="20"/>
        </w:rPr>
        <w:t xml:space="preserve"> princí</w:t>
      </w:r>
      <w:r w:rsidR="000F40C5">
        <w:rPr>
          <w:rFonts w:ascii="Times New Roman" w:hAnsi="Times New Roman" w:cs="Times New Roman"/>
          <w:color w:val="333333"/>
          <w:sz w:val="20"/>
          <w:szCs w:val="20"/>
        </w:rPr>
        <w:t>pio da ordem econômica e social; dentro da ordem econômica encontra-se, ainda, no</w:t>
      </w:r>
      <w:r w:rsidR="0074432C">
        <w:rPr>
          <w:rFonts w:ascii="Times New Roman" w:hAnsi="Times New Roman" w:cs="Times New Roman"/>
          <w:color w:val="333333"/>
          <w:sz w:val="20"/>
          <w:szCs w:val="20"/>
        </w:rPr>
        <w:t xml:space="preserve"> art.</w:t>
      </w:r>
      <w:r w:rsidR="000F40C5">
        <w:rPr>
          <w:rFonts w:ascii="Times New Roman" w:hAnsi="Times New Roman" w:cs="Times New Roman"/>
          <w:color w:val="333333"/>
          <w:sz w:val="20"/>
          <w:szCs w:val="20"/>
        </w:rPr>
        <w:t xml:space="preserve"> 173, § 1º, I </w:t>
      </w:r>
      <w:r w:rsidR="000F40C5" w:rsidRPr="000F40C5">
        <w:rPr>
          <w:rFonts w:ascii="Times New Roman" w:hAnsi="Times New Roman" w:cs="Times New Roman"/>
          <w:color w:val="333333"/>
          <w:sz w:val="20"/>
          <w:szCs w:val="20"/>
        </w:rPr>
        <w:t>–</w:t>
      </w:r>
      <w:r w:rsidRPr="00361B01">
        <w:rPr>
          <w:rFonts w:ascii="Times New Roman" w:hAnsi="Times New Roman" w:cs="Times New Roman"/>
          <w:color w:val="333333"/>
          <w:sz w:val="20"/>
          <w:szCs w:val="20"/>
        </w:rPr>
        <w:t xml:space="preserve"> relativo à função social das empresas públicas</w:t>
      </w:r>
      <w:r w:rsidR="000F40C5">
        <w:rPr>
          <w:rFonts w:ascii="Times New Roman" w:hAnsi="Times New Roman" w:cs="Times New Roman"/>
          <w:color w:val="333333"/>
          <w:sz w:val="20"/>
          <w:szCs w:val="20"/>
        </w:rPr>
        <w:t xml:space="preserve"> e sociedades de economia mista, 182, § 2º </w:t>
      </w:r>
      <w:r w:rsidR="000F40C5" w:rsidRPr="000F40C5">
        <w:rPr>
          <w:rFonts w:ascii="Times New Roman" w:hAnsi="Times New Roman" w:cs="Times New Roman"/>
          <w:color w:val="333333"/>
          <w:sz w:val="20"/>
          <w:szCs w:val="20"/>
        </w:rPr>
        <w:t>–</w:t>
      </w:r>
      <w:r w:rsidRPr="00361B01">
        <w:rPr>
          <w:rFonts w:ascii="Times New Roman" w:hAnsi="Times New Roman" w:cs="Times New Roman"/>
          <w:color w:val="333333"/>
          <w:sz w:val="20"/>
          <w:szCs w:val="20"/>
        </w:rPr>
        <w:t xml:space="preserve"> tratando da funç</w:t>
      </w:r>
      <w:r w:rsidR="000F40C5">
        <w:rPr>
          <w:rFonts w:ascii="Times New Roman" w:hAnsi="Times New Roman" w:cs="Times New Roman"/>
          <w:color w:val="333333"/>
          <w:sz w:val="20"/>
          <w:szCs w:val="20"/>
        </w:rPr>
        <w:t>ão social da propriedade urbana,</w:t>
      </w:r>
      <w:r w:rsidR="0074432C">
        <w:rPr>
          <w:rFonts w:ascii="Times New Roman" w:hAnsi="Times New Roman" w:cs="Times New Roman"/>
          <w:color w:val="333333"/>
          <w:sz w:val="20"/>
          <w:szCs w:val="20"/>
        </w:rPr>
        <w:t xml:space="preserve"> art.</w:t>
      </w:r>
      <w:r w:rsidRPr="00361B01">
        <w:rPr>
          <w:rFonts w:ascii="Times New Roman" w:hAnsi="Times New Roman" w:cs="Times New Roman"/>
          <w:color w:val="333333"/>
          <w:sz w:val="20"/>
          <w:szCs w:val="20"/>
        </w:rPr>
        <w:t xml:space="preserve"> 184, </w:t>
      </w:r>
      <w:r w:rsidRPr="00361B01">
        <w:rPr>
          <w:rFonts w:ascii="Times New Roman" w:hAnsi="Times New Roman" w:cs="Times New Roman"/>
          <w:i/>
          <w:color w:val="333333"/>
          <w:sz w:val="20"/>
          <w:szCs w:val="20"/>
        </w:rPr>
        <w:t>caput</w:t>
      </w:r>
      <w:r w:rsidRPr="00361B01">
        <w:rPr>
          <w:rFonts w:ascii="Times New Roman" w:hAnsi="Times New Roman" w:cs="Times New Roman"/>
          <w:color w:val="333333"/>
          <w:sz w:val="20"/>
          <w:szCs w:val="20"/>
        </w:rPr>
        <w:t xml:space="preserve">; </w:t>
      </w:r>
      <w:r w:rsidR="0074432C">
        <w:rPr>
          <w:rFonts w:ascii="Times New Roman" w:hAnsi="Times New Roman" w:cs="Times New Roman"/>
          <w:color w:val="333333"/>
          <w:sz w:val="20"/>
          <w:szCs w:val="20"/>
        </w:rPr>
        <w:t>art.</w:t>
      </w:r>
      <w:r w:rsidRPr="00361B01">
        <w:rPr>
          <w:rFonts w:ascii="Times New Roman" w:hAnsi="Times New Roman" w:cs="Times New Roman"/>
          <w:color w:val="333333"/>
          <w:sz w:val="20"/>
          <w:szCs w:val="20"/>
        </w:rPr>
        <w:t xml:space="preserve">185, parágrafo único e </w:t>
      </w:r>
      <w:r w:rsidR="0074432C">
        <w:rPr>
          <w:rFonts w:ascii="Times New Roman" w:hAnsi="Times New Roman" w:cs="Times New Roman"/>
          <w:color w:val="333333"/>
          <w:sz w:val="20"/>
          <w:szCs w:val="20"/>
        </w:rPr>
        <w:t xml:space="preserve">art. </w:t>
      </w:r>
      <w:r w:rsidRPr="00361B01">
        <w:rPr>
          <w:rFonts w:ascii="Times New Roman" w:hAnsi="Times New Roman" w:cs="Times New Roman"/>
          <w:color w:val="333333"/>
          <w:sz w:val="20"/>
          <w:szCs w:val="20"/>
        </w:rPr>
        <w:t>186 – cuidando esses três últimos da função social da propriedade rural. O termo, também, está previsto no Código Civil, art. 421, e no Direito Empresarial, como no art. 116, parágrafo único da lei 6404/76</w:t>
      </w:r>
      <w:r w:rsidR="00E14FAD">
        <w:rPr>
          <w:rFonts w:ascii="Times New Roman" w:hAnsi="Times New Roman" w:cs="Times New Roman"/>
          <w:color w:val="333333"/>
          <w:sz w:val="20"/>
          <w:szCs w:val="20"/>
        </w:rPr>
        <w:t xml:space="preserve"> – Lei das Sociedades Anônimas – </w:t>
      </w:r>
      <w:r w:rsidRPr="00361B01">
        <w:rPr>
          <w:rFonts w:ascii="Times New Roman" w:hAnsi="Times New Roman" w:cs="Times New Roman"/>
          <w:color w:val="333333"/>
          <w:sz w:val="20"/>
          <w:szCs w:val="20"/>
        </w:rPr>
        <w:t>e art. 47 da lei 11</w:t>
      </w:r>
      <w:r w:rsidR="00EC0C4E">
        <w:rPr>
          <w:rFonts w:ascii="Times New Roman" w:hAnsi="Times New Roman" w:cs="Times New Roman"/>
          <w:color w:val="333333"/>
          <w:sz w:val="20"/>
          <w:szCs w:val="20"/>
        </w:rPr>
        <w:t>.</w:t>
      </w:r>
      <w:r w:rsidRPr="00361B01">
        <w:rPr>
          <w:rFonts w:ascii="Times New Roman" w:hAnsi="Times New Roman" w:cs="Times New Roman"/>
          <w:color w:val="333333"/>
          <w:sz w:val="20"/>
          <w:szCs w:val="20"/>
        </w:rPr>
        <w:t>101/2005</w:t>
      </w:r>
      <w:r w:rsidR="00E14FAD">
        <w:rPr>
          <w:rFonts w:ascii="Times New Roman" w:hAnsi="Times New Roman" w:cs="Times New Roman"/>
          <w:color w:val="333333"/>
          <w:sz w:val="20"/>
          <w:szCs w:val="20"/>
        </w:rPr>
        <w:t xml:space="preserve"> </w:t>
      </w:r>
      <w:r w:rsidR="00E14FAD">
        <w:rPr>
          <w:rFonts w:ascii="Times New Roman" w:hAnsi="Times New Roman" w:cs="Times New Roman"/>
          <w:color w:val="333333"/>
          <w:sz w:val="20"/>
          <w:szCs w:val="20"/>
        </w:rPr>
        <w:softHyphen/>
      </w:r>
      <w:r w:rsidR="00E14FAD" w:rsidRPr="00E14FAD">
        <w:rPr>
          <w:rFonts w:ascii="Times New Roman" w:hAnsi="Times New Roman" w:cs="Times New Roman"/>
          <w:color w:val="333333"/>
          <w:sz w:val="20"/>
          <w:szCs w:val="20"/>
        </w:rPr>
        <w:t xml:space="preserve"> –</w:t>
      </w:r>
      <w:r w:rsidR="00E14FAD">
        <w:rPr>
          <w:rFonts w:ascii="Times New Roman" w:hAnsi="Times New Roman" w:cs="Times New Roman"/>
          <w:color w:val="333333"/>
          <w:sz w:val="20"/>
          <w:szCs w:val="20"/>
        </w:rPr>
        <w:t xml:space="preserve"> Lei de Recuperação e Falências</w:t>
      </w:r>
      <w:r w:rsidRPr="00361B01">
        <w:rPr>
          <w:rFonts w:ascii="Times New Roman" w:hAnsi="Times New Roman" w:cs="Times New Roman"/>
          <w:color w:val="333333"/>
          <w:sz w:val="20"/>
          <w:szCs w:val="20"/>
        </w:rPr>
        <w:t xml:space="preserve">. Embora exaustivamente repetido na codificação nacional, o termo carece de definição precisa e ainda mais de efetividade. </w:t>
      </w:r>
    </w:p>
  </w:footnote>
  <w:footnote w:id="7">
    <w:p w:rsidR="00A772BD" w:rsidRPr="00A772BD" w:rsidRDefault="00A772BD" w:rsidP="00A772BD">
      <w:pPr>
        <w:pStyle w:val="Textodenotaderodap"/>
        <w:jc w:val="both"/>
      </w:pPr>
      <w:r>
        <w:rPr>
          <w:rStyle w:val="Refdenotaderodap"/>
        </w:rPr>
        <w:footnoteRef/>
      </w:r>
      <w:r>
        <w:t xml:space="preserve"> </w:t>
      </w:r>
      <w:r w:rsidRPr="00A772BD">
        <w:rPr>
          <w:rFonts w:ascii="Times New Roman" w:hAnsi="Times New Roman"/>
        </w:rPr>
        <w:t xml:space="preserve">Quando se fala em responsabilidade social </w:t>
      </w:r>
      <w:r w:rsidR="00F02838">
        <w:rPr>
          <w:rFonts w:ascii="Times New Roman" w:hAnsi="Times New Roman"/>
        </w:rPr>
        <w:t xml:space="preserve">empresarial </w:t>
      </w:r>
      <w:r w:rsidRPr="00A772BD">
        <w:rPr>
          <w:rFonts w:ascii="Times New Roman" w:hAnsi="Times New Roman"/>
        </w:rPr>
        <w:t xml:space="preserve">está implícita a sua dimensão </w:t>
      </w:r>
      <w:r>
        <w:rPr>
          <w:rFonts w:ascii="Times New Roman" w:hAnsi="Times New Roman"/>
        </w:rPr>
        <w:t xml:space="preserve">ambiental, pondendo ser lida como </w:t>
      </w:r>
      <w:r w:rsidRPr="00A772BD">
        <w:rPr>
          <w:rFonts w:ascii="Times New Roman" w:hAnsi="Times New Roman"/>
        </w:rPr>
        <w:t>responsabilidade socioambiental.</w:t>
      </w:r>
      <w:r w:rsidR="00E86683">
        <w:rPr>
          <w:rFonts w:ascii="Times New Roman" w:hAnsi="Times New Roman"/>
        </w:rPr>
        <w:t xml:space="preserve"> Tal afirmação é percebida tanto pelas dimensões da responsabilidade social, q</w:t>
      </w:r>
      <w:r w:rsidR="0074432C">
        <w:rPr>
          <w:rFonts w:ascii="Times New Roman" w:hAnsi="Times New Roman"/>
        </w:rPr>
        <w:t>uanto pela adoção, na literatura</w:t>
      </w:r>
      <w:r w:rsidR="00E86683">
        <w:rPr>
          <w:rFonts w:ascii="Times New Roman" w:hAnsi="Times New Roman"/>
        </w:rPr>
        <w:t>, por vezes</w:t>
      </w:r>
      <w:r w:rsidR="002A35D7">
        <w:rPr>
          <w:rFonts w:ascii="Times New Roman" w:hAnsi="Times New Roman"/>
        </w:rPr>
        <w:t>,</w:t>
      </w:r>
      <w:r w:rsidR="00E86683">
        <w:rPr>
          <w:rFonts w:ascii="Times New Roman" w:hAnsi="Times New Roman"/>
        </w:rPr>
        <w:t xml:space="preserve"> do termo “sustentabilidade empresarial” para se referi</w:t>
      </w:r>
      <w:r w:rsidR="00291024">
        <w:rPr>
          <w:rFonts w:ascii="Times New Roman" w:hAnsi="Times New Roman"/>
        </w:rPr>
        <w:t>r ao mesmo que responsabilidade social.</w:t>
      </w:r>
      <w:r>
        <w:rPr>
          <w:rFonts w:ascii="Times New Roman" w:hAnsi="Times New Roman"/>
        </w:rPr>
        <w:t xml:space="preserve"> Optou-se</w:t>
      </w:r>
      <w:r w:rsidR="00291024">
        <w:rPr>
          <w:rFonts w:ascii="Times New Roman" w:hAnsi="Times New Roman"/>
        </w:rPr>
        <w:t>, nesse trabalho,</w:t>
      </w:r>
      <w:r>
        <w:rPr>
          <w:rFonts w:ascii="Times New Roman" w:hAnsi="Times New Roman"/>
        </w:rPr>
        <w:t xml:space="preserve"> pela utilização do termo responsabilidade “apenas” social dado o seu uso vulgar </w:t>
      </w:r>
      <w:r w:rsidR="00291024">
        <w:rPr>
          <w:rFonts w:ascii="Times New Roman" w:hAnsi="Times New Roman"/>
        </w:rPr>
        <w:t>e por razões estilísticas, visando confrontá-lo com o</w:t>
      </w:r>
      <w:r>
        <w:rPr>
          <w:rFonts w:ascii="Times New Roman" w:hAnsi="Times New Roman"/>
        </w:rPr>
        <w:t xml:space="preserve"> conceito de função social.</w:t>
      </w:r>
      <w:r w:rsidR="00E86683">
        <w:rPr>
          <w:rFonts w:ascii="Times New Roman" w:hAnsi="Times New Roman"/>
        </w:rPr>
        <w:t xml:space="preserve"> </w:t>
      </w:r>
    </w:p>
  </w:footnote>
  <w:footnote w:id="8">
    <w:p w:rsidR="0075066D" w:rsidRPr="0075066D" w:rsidRDefault="0075066D" w:rsidP="0075066D">
      <w:pPr>
        <w:pStyle w:val="Textodenotaderodap"/>
        <w:jc w:val="both"/>
      </w:pPr>
      <w:r>
        <w:rPr>
          <w:rStyle w:val="Refdenotaderodap"/>
        </w:rPr>
        <w:footnoteRef/>
      </w:r>
      <w:r>
        <w:t xml:space="preserve"> </w:t>
      </w:r>
      <w:r w:rsidRPr="0075066D">
        <w:rPr>
          <w:rFonts w:ascii="Times New Roman" w:hAnsi="Times New Roman"/>
        </w:rPr>
        <w:t>A responsabilidade ou respons</w:t>
      </w:r>
      <w:r>
        <w:rPr>
          <w:rFonts w:ascii="Times New Roman" w:hAnsi="Times New Roman"/>
        </w:rPr>
        <w:t>a</w:t>
      </w:r>
      <w:r w:rsidRPr="0075066D">
        <w:rPr>
          <w:rFonts w:ascii="Times New Roman" w:hAnsi="Times New Roman"/>
        </w:rPr>
        <w:t>bilização legal advém do nascimento de uma obrigação legal</w:t>
      </w:r>
      <w:r w:rsidR="002A35D7">
        <w:rPr>
          <w:rFonts w:ascii="Times New Roman" w:hAnsi="Times New Roman"/>
        </w:rPr>
        <w:t xml:space="preserve"> (</w:t>
      </w:r>
      <w:r w:rsidR="007618DC">
        <w:rPr>
          <w:rFonts w:ascii="Times New Roman" w:hAnsi="Times New Roman"/>
          <w:i/>
        </w:rPr>
        <w:t>stricto sensu</w:t>
      </w:r>
      <w:r w:rsidR="002A35D7">
        <w:rPr>
          <w:rFonts w:ascii="Times New Roman" w:hAnsi="Times New Roman"/>
        </w:rPr>
        <w:t>)</w:t>
      </w:r>
      <w:r w:rsidRPr="0075066D">
        <w:rPr>
          <w:rFonts w:ascii="Times New Roman" w:hAnsi="Times New Roman"/>
        </w:rPr>
        <w:t xml:space="preserve"> ou contratual, que impõe um agir em consonância com o pa</w:t>
      </w:r>
      <w:r>
        <w:rPr>
          <w:rFonts w:ascii="Times New Roman" w:hAnsi="Times New Roman"/>
        </w:rPr>
        <w:t xml:space="preserve">ctuado </w:t>
      </w:r>
      <w:r w:rsidRPr="0075066D">
        <w:rPr>
          <w:rFonts w:ascii="Times New Roman" w:hAnsi="Times New Roman"/>
        </w:rPr>
        <w:t>nos termos do contrato</w:t>
      </w:r>
      <w:r>
        <w:rPr>
          <w:rFonts w:ascii="Times New Roman" w:hAnsi="Times New Roman"/>
        </w:rPr>
        <w:t>,</w:t>
      </w:r>
      <w:r w:rsidRPr="0075066D">
        <w:rPr>
          <w:rFonts w:ascii="Times New Roman" w:hAnsi="Times New Roman"/>
        </w:rPr>
        <w:t xml:space="preserve"> </w:t>
      </w:r>
      <w:r>
        <w:rPr>
          <w:rFonts w:ascii="Times New Roman" w:hAnsi="Times New Roman"/>
        </w:rPr>
        <w:t>ou de acordo com a lei local</w:t>
      </w:r>
      <w:r w:rsidRPr="0075066D">
        <w:rPr>
          <w:rFonts w:ascii="Times New Roman" w:hAnsi="Times New Roman"/>
        </w:rPr>
        <w:t xml:space="preserve">. Em caso de descumprimento dessa obrigação, surge </w:t>
      </w:r>
      <w:proofErr w:type="gramStart"/>
      <w:r w:rsidRPr="0075066D">
        <w:rPr>
          <w:rFonts w:ascii="Times New Roman" w:hAnsi="Times New Roman"/>
        </w:rPr>
        <w:t>a</w:t>
      </w:r>
      <w:proofErr w:type="gramEnd"/>
      <w:r w:rsidRPr="0075066D">
        <w:rPr>
          <w:rFonts w:ascii="Times New Roman" w:hAnsi="Times New Roman"/>
        </w:rPr>
        <w:t xml:space="preserve"> responsabilização</w:t>
      </w:r>
      <w:r w:rsidR="002A35D7">
        <w:rPr>
          <w:rFonts w:ascii="Times New Roman" w:hAnsi="Times New Roman"/>
        </w:rPr>
        <w:t xml:space="preserve"> legal</w:t>
      </w:r>
      <w:r w:rsidRPr="0075066D">
        <w:rPr>
          <w:rFonts w:ascii="Times New Roman" w:hAnsi="Times New Roman"/>
        </w:rPr>
        <w:t>, que traz consi</w:t>
      </w:r>
      <w:r>
        <w:rPr>
          <w:rFonts w:ascii="Times New Roman" w:hAnsi="Times New Roman"/>
        </w:rPr>
        <w:t>go a sanção por</w:t>
      </w:r>
      <w:r w:rsidR="002A35D7">
        <w:rPr>
          <w:rFonts w:ascii="Times New Roman" w:hAnsi="Times New Roman"/>
        </w:rPr>
        <w:t xml:space="preserve"> </w:t>
      </w:r>
      <w:r>
        <w:rPr>
          <w:rFonts w:ascii="Times New Roman" w:hAnsi="Times New Roman"/>
        </w:rPr>
        <w:t xml:space="preserve">tal descumprimento. </w:t>
      </w:r>
    </w:p>
  </w:footnote>
  <w:footnote w:id="9">
    <w:p w:rsidR="0062277E" w:rsidRPr="00361B01" w:rsidRDefault="0062277E" w:rsidP="00361B01">
      <w:pPr>
        <w:pStyle w:val="Textodenotaderodap"/>
        <w:jc w:val="both"/>
        <w:rPr>
          <w:rFonts w:ascii="Times New Roman" w:hAnsi="Times New Roman"/>
        </w:rPr>
      </w:pPr>
      <w:r w:rsidRPr="00361B01">
        <w:rPr>
          <w:rStyle w:val="Refdenotaderodap"/>
          <w:rFonts w:ascii="Times New Roman" w:hAnsi="Times New Roman"/>
        </w:rPr>
        <w:footnoteRef/>
      </w:r>
      <w:r w:rsidRPr="00361B01">
        <w:rPr>
          <w:rFonts w:ascii="Times New Roman" w:hAnsi="Times New Roman"/>
        </w:rPr>
        <w:t xml:space="preserve"> O Instituto Ethos de Empresas e Responsabilidade Social, o</w:t>
      </w:r>
      <w:r w:rsidR="00361B01">
        <w:rPr>
          <w:rFonts w:ascii="Times New Roman" w:hAnsi="Times New Roman"/>
        </w:rPr>
        <w:t xml:space="preserve">rganização sem fins </w:t>
      </w:r>
      <w:proofErr w:type="gramStart"/>
      <w:r w:rsidR="00361B01">
        <w:rPr>
          <w:rFonts w:ascii="Times New Roman" w:hAnsi="Times New Roman"/>
        </w:rPr>
        <w:t>lucrativos constituída</w:t>
      </w:r>
      <w:proofErr w:type="gramEnd"/>
      <w:r w:rsidR="00361B01">
        <w:rPr>
          <w:rFonts w:ascii="Times New Roman" w:hAnsi="Times New Roman"/>
        </w:rPr>
        <w:t xml:space="preserve"> desde 1998 e caracterizada como Oscip (Organização da Sociedade Civil de Interesse P</w:t>
      </w:r>
      <w:r w:rsidRPr="00361B01">
        <w:rPr>
          <w:rFonts w:ascii="Times New Roman" w:hAnsi="Times New Roman"/>
        </w:rPr>
        <w:t>úblico</w:t>
      </w:r>
      <w:r w:rsidR="00973CA7" w:rsidRPr="00361B01">
        <w:rPr>
          <w:rFonts w:ascii="Times New Roman" w:hAnsi="Times New Roman"/>
        </w:rPr>
        <w:t>)</w:t>
      </w:r>
      <w:r w:rsidR="00361B01">
        <w:rPr>
          <w:rFonts w:ascii="Times New Roman" w:hAnsi="Times New Roman"/>
        </w:rPr>
        <w:t>,</w:t>
      </w:r>
      <w:r w:rsidRPr="00361B01">
        <w:rPr>
          <w:rFonts w:ascii="Times New Roman" w:hAnsi="Times New Roman"/>
        </w:rPr>
        <w:t xml:space="preserve"> é o principal instituto de alcance nacional com políticas que obje</w:t>
      </w:r>
      <w:r w:rsidR="00361B01">
        <w:rPr>
          <w:rFonts w:ascii="Times New Roman" w:hAnsi="Times New Roman"/>
        </w:rPr>
        <w:t>tivam a responsabilidade social empresarial.</w:t>
      </w:r>
      <w:r w:rsidRPr="00361B01">
        <w:rPr>
          <w:rFonts w:ascii="Times New Roman" w:hAnsi="Times New Roman"/>
        </w:rPr>
        <w:t xml:space="preserve"> Sua missão é </w:t>
      </w:r>
      <w:r w:rsidR="00D165A0">
        <w:rPr>
          <w:rFonts w:ascii="Times New Roman" w:hAnsi="Times New Roman"/>
        </w:rPr>
        <w:t>“</w:t>
      </w:r>
      <w:r w:rsidRPr="00361B01">
        <w:rPr>
          <w:rFonts w:ascii="Times New Roman" w:hAnsi="Times New Roman"/>
        </w:rPr>
        <w:t>mobilizar, sensibilizar e ajudar as empresas a gerir seus negócios de</w:t>
      </w:r>
      <w:r w:rsidR="00361B01">
        <w:rPr>
          <w:rFonts w:ascii="Times New Roman" w:hAnsi="Times New Roman"/>
        </w:rPr>
        <w:t xml:space="preserve"> forma socialmente responsável</w:t>
      </w:r>
      <w:r w:rsidR="00D165A0" w:rsidRPr="00D165A0">
        <w:rPr>
          <w:rFonts w:ascii="Times New Roman" w:hAnsi="Times New Roman"/>
        </w:rPr>
        <w:t>tornando-as parceiras na construção de uma sociedade sustentável e justa</w:t>
      </w:r>
      <w:r w:rsidR="00D165A0">
        <w:rPr>
          <w:rFonts w:ascii="Times New Roman" w:hAnsi="Times New Roman"/>
        </w:rPr>
        <w:t>”</w:t>
      </w:r>
      <w:r w:rsidR="00D165A0" w:rsidRPr="00D165A0">
        <w:rPr>
          <w:rFonts w:ascii="Times New Roman" w:hAnsi="Times New Roman"/>
        </w:rPr>
        <w:t>.</w:t>
      </w:r>
      <w:r w:rsidR="00361B01">
        <w:rPr>
          <w:rFonts w:ascii="Times New Roman" w:hAnsi="Times New Roman"/>
        </w:rPr>
        <w:t xml:space="preserve"> </w:t>
      </w:r>
      <w:r w:rsidRPr="00361B01">
        <w:rPr>
          <w:rFonts w:ascii="Times New Roman" w:hAnsi="Times New Roman"/>
        </w:rPr>
        <w:t>(Ethos, 2012</w:t>
      </w:r>
      <w:r w:rsidR="00D165A0">
        <w:rPr>
          <w:rFonts w:ascii="Times New Roman" w:hAnsi="Times New Roman"/>
        </w:rPr>
        <w:t>a</w:t>
      </w:r>
      <w:r w:rsidRPr="00361B01">
        <w:rPr>
          <w:rFonts w:ascii="Times New Roman" w:hAnsi="Times New Roman"/>
        </w:rPr>
        <w:t>).</w:t>
      </w:r>
    </w:p>
  </w:footnote>
  <w:footnote w:id="10">
    <w:p w:rsidR="00F079F2" w:rsidRPr="00F079F2" w:rsidRDefault="00F079F2" w:rsidP="00F079F2">
      <w:pPr>
        <w:pStyle w:val="Textodenotaderodap"/>
        <w:jc w:val="both"/>
        <w:rPr>
          <w:rFonts w:ascii="Times New Roman" w:hAnsi="Times New Roman"/>
        </w:rPr>
      </w:pPr>
      <w:r>
        <w:rPr>
          <w:rStyle w:val="Refdenotaderodap"/>
        </w:rPr>
        <w:footnoteRef/>
      </w:r>
      <w:r>
        <w:t xml:space="preserve"> </w:t>
      </w:r>
      <w:r w:rsidRPr="00F079F2">
        <w:rPr>
          <w:rFonts w:ascii="Times New Roman" w:hAnsi="Times New Roman"/>
        </w:rPr>
        <w:t>O Anexo U do CONAR versa qu</w:t>
      </w:r>
      <w:r w:rsidR="007618DC">
        <w:rPr>
          <w:rFonts w:ascii="Times New Roman" w:hAnsi="Times New Roman"/>
        </w:rPr>
        <w:t>e a publicidade submetida ao Conselho</w:t>
      </w:r>
      <w:r w:rsidRPr="00F079F2">
        <w:rPr>
          <w:rFonts w:ascii="Times New Roman" w:hAnsi="Times New Roman"/>
        </w:rPr>
        <w:t xml:space="preserve"> deverá obedecer a determinados </w:t>
      </w:r>
      <w:r w:rsidRPr="00CA15C5">
        <w:rPr>
          <w:rFonts w:ascii="Times New Roman" w:hAnsi="Times New Roman"/>
          <w:b/>
        </w:rPr>
        <w:t>princípios</w:t>
      </w:r>
      <w:r w:rsidRPr="00F079F2">
        <w:rPr>
          <w:rFonts w:ascii="Times New Roman" w:hAnsi="Times New Roman"/>
        </w:rPr>
        <w:t xml:space="preserve">, como o da </w:t>
      </w:r>
      <w:r w:rsidRPr="00CA15C5">
        <w:rPr>
          <w:rFonts w:ascii="Times New Roman" w:hAnsi="Times New Roman"/>
          <w:b/>
        </w:rPr>
        <w:t>concretude</w:t>
      </w:r>
      <w:r w:rsidRPr="00F079F2">
        <w:rPr>
          <w:rFonts w:ascii="Times New Roman" w:hAnsi="Times New Roman"/>
        </w:rPr>
        <w:t>, que evita que sej</w:t>
      </w:r>
      <w:r w:rsidR="00CA15C5">
        <w:rPr>
          <w:rFonts w:ascii="Times New Roman" w:hAnsi="Times New Roman"/>
        </w:rPr>
        <w:t>am utilizados conceitos vagos ou que se</w:t>
      </w:r>
      <w:r w:rsidRPr="00F079F2">
        <w:rPr>
          <w:rFonts w:ascii="Times New Roman" w:hAnsi="Times New Roman"/>
        </w:rPr>
        <w:t xml:space="preserve"> remetam a ações equivocadas ou mais abrangentes do que as condutas efetivamen</w:t>
      </w:r>
      <w:r w:rsidR="00CA15C5">
        <w:rPr>
          <w:rFonts w:ascii="Times New Roman" w:hAnsi="Times New Roman"/>
        </w:rPr>
        <w:t xml:space="preserve">te realizadas pelos anunciantes </w:t>
      </w:r>
      <w:r w:rsidR="00CA15C5" w:rsidRPr="00CA15C5">
        <w:rPr>
          <w:rFonts w:ascii="Times New Roman" w:hAnsi="Times New Roman"/>
        </w:rPr>
        <w:t>–</w:t>
      </w:r>
      <w:r w:rsidRPr="00F079F2">
        <w:rPr>
          <w:rFonts w:ascii="Times New Roman" w:hAnsi="Times New Roman"/>
        </w:rPr>
        <w:t xml:space="preserve"> o que obriga a uma efetiva adoção de determinados posturas antes da veiculação das mesmas. O princípio da concretude versa ainda que, caso a publicidade trate de ação futura, é necessário que essa condição esteja clara. Exige, ainda, o CONAR, que os responsáveis pelo anúncio se responsabilizem pela comprovação das informações junto às fontes e que haja relação de </w:t>
      </w:r>
      <w:r w:rsidRPr="00CA15C5">
        <w:rPr>
          <w:rFonts w:ascii="Times New Roman" w:hAnsi="Times New Roman"/>
          <w:b/>
        </w:rPr>
        <w:t>pertinência</w:t>
      </w:r>
      <w:r w:rsidRPr="00F079F2">
        <w:rPr>
          <w:rFonts w:ascii="Times New Roman" w:hAnsi="Times New Roman"/>
        </w:rPr>
        <w:t xml:space="preserve"> entre as informações prestadas e a área de atuação das empresas no mercado, explicitando que </w:t>
      </w:r>
      <w:r w:rsidRPr="00F534E1">
        <w:rPr>
          <w:rFonts w:ascii="Times New Roman" w:hAnsi="Times New Roman"/>
          <w:b/>
        </w:rPr>
        <w:t>não serão co</w:t>
      </w:r>
      <w:r w:rsidR="00F534E1" w:rsidRPr="00F534E1">
        <w:rPr>
          <w:rFonts w:ascii="Times New Roman" w:hAnsi="Times New Roman"/>
          <w:b/>
        </w:rPr>
        <w:t>nsiderado</w:t>
      </w:r>
      <w:r w:rsidRPr="00F534E1">
        <w:rPr>
          <w:rFonts w:ascii="Times New Roman" w:hAnsi="Times New Roman"/>
          <w:b/>
        </w:rPr>
        <w:t>s pertinentes</w:t>
      </w:r>
      <w:r w:rsidRPr="00F079F2">
        <w:rPr>
          <w:rFonts w:ascii="Times New Roman" w:hAnsi="Times New Roman"/>
        </w:rPr>
        <w:t xml:space="preserve"> aqueles apelos que </w:t>
      </w:r>
      <w:r w:rsidRPr="00F534E1">
        <w:rPr>
          <w:rFonts w:ascii="Times New Roman" w:hAnsi="Times New Roman"/>
          <w:b/>
        </w:rPr>
        <w:t>divulguem o mero cumprimento das disposições legais e regu</w:t>
      </w:r>
      <w:r w:rsidR="00F534E1" w:rsidRPr="00F534E1">
        <w:rPr>
          <w:rFonts w:ascii="Times New Roman" w:hAnsi="Times New Roman"/>
          <w:b/>
        </w:rPr>
        <w:t>lamentares</w:t>
      </w:r>
      <w:r w:rsidR="00F534E1">
        <w:rPr>
          <w:rFonts w:ascii="Times New Roman" w:hAnsi="Times New Roman"/>
        </w:rPr>
        <w:t xml:space="preserve"> como benefício socio</w:t>
      </w:r>
      <w:r w:rsidRPr="00F079F2">
        <w:rPr>
          <w:rFonts w:ascii="Times New Roman" w:hAnsi="Times New Roman"/>
        </w:rPr>
        <w:t>ambiental.  Ainda, quanto dispõe o CONAR “tendo em vista que não existem compensações plenas, que anulem os impactos socioambientais produzidos pelas empresas (…) as ações de responsabilidade socioambiental não serão comunicadas como evidência suficiente da sustentabilidade geral da empresa (…).” Além disso, proíbe o Conselho que o anunciante faça alusão a causas, movimentos e indicadores de desempenho, se não autorizado por entidades oficiais (CONAR, 2012</w:t>
      </w:r>
      <w:r w:rsidR="00CA15C5">
        <w:rPr>
          <w:rFonts w:ascii="Times New Roman" w:hAnsi="Times New Roman"/>
        </w:rPr>
        <w:t xml:space="preserve"> – grifos nossos</w:t>
      </w:r>
      <w:r w:rsidRPr="00F079F2">
        <w:rPr>
          <w:rFonts w:ascii="Times New Roman" w:hAnsi="Times New Roman"/>
        </w:rPr>
        <w:t>).</w:t>
      </w:r>
    </w:p>
    <w:p w:rsidR="00F079F2" w:rsidRPr="00F079F2" w:rsidRDefault="00F079F2" w:rsidP="00F079F2">
      <w:pPr>
        <w:pStyle w:val="Textodenotaderodap"/>
        <w:jc w:val="both"/>
      </w:pPr>
      <w:r w:rsidRPr="00F079F2">
        <w:rPr>
          <w:rFonts w:ascii="Times New Roman" w:hAnsi="Times New Roman"/>
        </w:rPr>
        <w:t xml:space="preserve">Dispõe, ainda, o anexo, explicitando melhor os conceitos do artigo 36 do Código que a publicidade ou marketing relacionado com causas sócioambientais, devam produzir resultados sociais relevantes para o anunciante e para a causa apoiada e, em obediência ao </w:t>
      </w:r>
      <w:r w:rsidRPr="00CA15C5">
        <w:rPr>
          <w:rFonts w:ascii="Times New Roman" w:hAnsi="Times New Roman"/>
          <w:b/>
        </w:rPr>
        <w:t>princípio da veracidade</w:t>
      </w:r>
      <w:r w:rsidRPr="00F079F2">
        <w:rPr>
          <w:rFonts w:ascii="Times New Roman" w:hAnsi="Times New Roman"/>
        </w:rPr>
        <w:t>, que impõe que as alegações veiculadas deverão ser verdadeiras, passíveis de verificação pelos interessados, de modo que o anunciante deva fornecer meios para tornar esse acesso facilitado. As informações deverão</w:t>
      </w:r>
      <w:r w:rsidR="00CA15C5">
        <w:rPr>
          <w:rFonts w:ascii="Times New Roman" w:hAnsi="Times New Roman"/>
        </w:rPr>
        <w:t>,</w:t>
      </w:r>
      <w:r w:rsidRPr="00F079F2">
        <w:rPr>
          <w:rFonts w:ascii="Times New Roman" w:hAnsi="Times New Roman"/>
        </w:rPr>
        <w:t xml:space="preserve"> ainda</w:t>
      </w:r>
      <w:r w:rsidR="00CA15C5">
        <w:rPr>
          <w:rFonts w:ascii="Times New Roman" w:hAnsi="Times New Roman"/>
        </w:rPr>
        <w:t>,</w:t>
      </w:r>
      <w:r w:rsidRPr="00F079F2">
        <w:rPr>
          <w:rFonts w:ascii="Times New Roman" w:hAnsi="Times New Roman"/>
        </w:rPr>
        <w:t xml:space="preserve"> serem exatas e precisas, de acordo com o </w:t>
      </w:r>
      <w:r w:rsidRPr="00CA15C5">
        <w:rPr>
          <w:rFonts w:ascii="Times New Roman" w:hAnsi="Times New Roman"/>
          <w:b/>
        </w:rPr>
        <w:t>p</w:t>
      </w:r>
      <w:r w:rsidR="00CA15C5" w:rsidRPr="00CA15C5">
        <w:rPr>
          <w:rFonts w:ascii="Times New Roman" w:hAnsi="Times New Roman"/>
          <w:b/>
        </w:rPr>
        <w:t>rincípio da exatidão e clareza</w:t>
      </w:r>
      <w:r w:rsidR="00CA15C5">
        <w:rPr>
          <w:rFonts w:ascii="Times New Roman" w:hAnsi="Times New Roman"/>
        </w:rPr>
        <w:t>,</w:t>
      </w:r>
      <w:r w:rsidRPr="00F079F2">
        <w:rPr>
          <w:rFonts w:ascii="Times New Roman" w:hAnsi="Times New Roman"/>
        </w:rPr>
        <w:t xml:space="preserve"> de forma </w:t>
      </w:r>
      <w:r w:rsidR="00CA15C5">
        <w:rPr>
          <w:rFonts w:ascii="Times New Roman" w:hAnsi="Times New Roman"/>
        </w:rPr>
        <w:t>a se evitarem</w:t>
      </w:r>
      <w:r w:rsidRPr="00F079F2">
        <w:rPr>
          <w:rFonts w:ascii="Times New Roman" w:hAnsi="Times New Roman"/>
        </w:rPr>
        <w:t xml:space="preserve"> </w:t>
      </w:r>
      <w:proofErr w:type="gramStart"/>
      <w:r w:rsidRPr="00F079F2">
        <w:rPr>
          <w:rFonts w:ascii="Times New Roman" w:hAnsi="Times New Roman"/>
        </w:rPr>
        <w:t>equívocos ou falsas conclusões</w:t>
      </w:r>
      <w:proofErr w:type="gramEnd"/>
      <w:r w:rsidRPr="00F079F2">
        <w:rPr>
          <w:rFonts w:ascii="Times New Roman" w:hAnsi="Times New Roman"/>
        </w:rPr>
        <w:t xml:space="preserve"> (CONAR, 2012</w:t>
      </w:r>
      <w:r w:rsidR="00CA15C5">
        <w:rPr>
          <w:rFonts w:ascii="Times New Roman" w:hAnsi="Times New Roman"/>
        </w:rPr>
        <w:t xml:space="preserve"> </w:t>
      </w:r>
      <w:r w:rsidR="00CA15C5" w:rsidRPr="00CA15C5">
        <w:rPr>
          <w:rFonts w:ascii="Times New Roman" w:hAnsi="Times New Roman"/>
        </w:rPr>
        <w:t>–</w:t>
      </w:r>
      <w:r w:rsidR="00CA15C5" w:rsidRPr="00CA15C5">
        <w:t xml:space="preserve"> </w:t>
      </w:r>
      <w:r w:rsidR="00CA15C5" w:rsidRPr="00CA15C5">
        <w:rPr>
          <w:rFonts w:ascii="Times New Roman" w:hAnsi="Times New Roman"/>
        </w:rPr>
        <w:t>grifos nossos</w:t>
      </w:r>
      <w:r w:rsidRPr="00F079F2">
        <w:rPr>
          <w:rFonts w:ascii="Times New Roman" w:hAnsi="Times New Roman"/>
        </w:rPr>
        <w:t>).</w:t>
      </w:r>
    </w:p>
  </w:footnote>
  <w:footnote w:id="11">
    <w:p w:rsidR="00F534E1" w:rsidRPr="00F534E1" w:rsidRDefault="00F534E1" w:rsidP="00F534E1">
      <w:pPr>
        <w:pStyle w:val="Textodenotaderodap"/>
        <w:jc w:val="both"/>
        <w:rPr>
          <w:lang w:val="pt-BR"/>
        </w:rPr>
      </w:pPr>
      <w:r>
        <w:rPr>
          <w:rStyle w:val="Refdenotaderodap"/>
        </w:rPr>
        <w:footnoteRef/>
      </w:r>
      <w:r>
        <w:t xml:space="preserve"> </w:t>
      </w:r>
      <w:r w:rsidRPr="00F534E1">
        <w:rPr>
          <w:rFonts w:ascii="Times New Roman" w:hAnsi="Times New Roman"/>
        </w:rPr>
        <w:t xml:space="preserve">O incremento no </w:t>
      </w:r>
      <w:r w:rsidRPr="00CA15C5">
        <w:rPr>
          <w:rFonts w:ascii="Times New Roman" w:hAnsi="Times New Roman"/>
          <w:i/>
        </w:rPr>
        <w:t>market share</w:t>
      </w:r>
      <w:r w:rsidRPr="00F534E1">
        <w:rPr>
          <w:rFonts w:ascii="Times New Roman" w:hAnsi="Times New Roman"/>
        </w:rPr>
        <w:t xml:space="preserve"> da empresa que adviria dessa publicidade, contanto que legítima, seria consequência natural de uma ação bem desenvolvida e com consequências positivas para todos os envolvidos. Neste caso, as questões travadas seriam exclusivamente aquelas de ordem ética, com pertinentes questionamentos sobre qual é a possibilidade de que os imperativos da publicidade guiem as escolhas das empresas. Conforme Richard Sennet (1988) a construção da personalidade depende do quanto ela é autêntica em público; tomando ao nosso trabalho, em tempos em que a “personalidade” das empresas é fator determinante para o seu sucesso empresarial, a ética e a imagem pública não deveriam se dissociar. Afinal, valerem-se as empresas de um incremento em sua lucratividade por benefícios diretos à coletividade não seria um mal em si.</w:t>
      </w:r>
    </w:p>
  </w:footnote>
  <w:footnote w:id="12">
    <w:p w:rsidR="000C3321" w:rsidRPr="00361B01" w:rsidRDefault="000C3321" w:rsidP="00361B01">
      <w:pPr>
        <w:pStyle w:val="Textodenotaderodap"/>
        <w:jc w:val="both"/>
        <w:rPr>
          <w:rFonts w:ascii="Times New Roman" w:hAnsi="Times New Roman"/>
          <w:lang w:val="pt-BR"/>
        </w:rPr>
      </w:pPr>
      <w:r w:rsidRPr="00361B01">
        <w:rPr>
          <w:rStyle w:val="Refdenotaderodap"/>
          <w:rFonts w:ascii="Times New Roman" w:hAnsi="Times New Roman"/>
        </w:rPr>
        <w:footnoteRef/>
      </w:r>
      <w:r w:rsidRPr="00361B01">
        <w:rPr>
          <w:rFonts w:ascii="Times New Roman" w:hAnsi="Times New Roman"/>
        </w:rPr>
        <w:t xml:space="preserve"> </w:t>
      </w:r>
      <w:r w:rsidRPr="00361B01">
        <w:rPr>
          <w:rFonts w:ascii="Times New Roman" w:hAnsi="Times New Roman"/>
          <w:lang w:val="pt-BR"/>
        </w:rPr>
        <w:t xml:space="preserve">A lei 9.249/95 em seu art.13, inc. V,§2º prevê isenções às empresas que contribuam </w:t>
      </w:r>
      <w:r w:rsidR="009645F3" w:rsidRPr="00361B01">
        <w:rPr>
          <w:rFonts w:ascii="Times New Roman" w:hAnsi="Times New Roman"/>
          <w:lang w:val="pt-BR"/>
        </w:rPr>
        <w:t>com instituições de ensino e pesquisa e OSCIP´s.</w:t>
      </w:r>
    </w:p>
    <w:p w:rsidR="000C3321" w:rsidRPr="00361B01" w:rsidRDefault="000C3321" w:rsidP="00361B01">
      <w:pPr>
        <w:pStyle w:val="Textodenotaderodap"/>
        <w:jc w:val="both"/>
        <w:rPr>
          <w:rFonts w:ascii="Times New Roman" w:hAnsi="Times New Roman"/>
          <w:lang w:val="pt-BR"/>
        </w:rPr>
      </w:pPr>
      <w:r w:rsidRPr="00361B01">
        <w:rPr>
          <w:rFonts w:ascii="Times New Roman" w:hAnsi="Times New Roman"/>
          <w:lang w:val="pt-BR"/>
        </w:rPr>
        <w:t>Art. 13. Para efeito de apuração do lucro real e da base de cálculo da contribuição social sobre o lucro líquido, são vedadas as seguintes deduções, independentemente do disposto no art. 47 da Lei nº 4.506, de 30 de novembro de 1964:</w:t>
      </w:r>
    </w:p>
    <w:p w:rsidR="000C3321" w:rsidRPr="00361B01" w:rsidRDefault="000C3321" w:rsidP="00A13632">
      <w:pPr>
        <w:pStyle w:val="Textodenotaderodap"/>
        <w:rPr>
          <w:rFonts w:ascii="Times New Roman" w:hAnsi="Times New Roman"/>
          <w:b/>
          <w:lang w:val="pt-BR"/>
        </w:rPr>
      </w:pPr>
      <w:r w:rsidRPr="00361B01">
        <w:rPr>
          <w:rFonts w:ascii="Times New Roman" w:hAnsi="Times New Roman"/>
          <w:b/>
          <w:lang w:val="pt-BR"/>
        </w:rPr>
        <w:t>§ 2º Poderão ser deduzidas as seguintes doações:</w:t>
      </w:r>
    </w:p>
    <w:p w:rsidR="000C3321" w:rsidRPr="00361B01" w:rsidRDefault="000C3321" w:rsidP="00361B01">
      <w:pPr>
        <w:pStyle w:val="Textodenotaderodap"/>
        <w:jc w:val="both"/>
        <w:rPr>
          <w:rFonts w:ascii="Times New Roman" w:hAnsi="Times New Roman"/>
          <w:lang w:val="pt-BR"/>
        </w:rPr>
      </w:pPr>
      <w:r w:rsidRPr="00361B01">
        <w:rPr>
          <w:rFonts w:ascii="Times New Roman" w:hAnsi="Times New Roman"/>
          <w:lang w:val="pt-BR"/>
        </w:rPr>
        <w:t>I - as de que trata a Lei nº 8.313, de 23 de dezembro de 1991;</w:t>
      </w:r>
    </w:p>
    <w:p w:rsidR="000C3321" w:rsidRPr="00361B01" w:rsidRDefault="000C3321" w:rsidP="00361B01">
      <w:pPr>
        <w:pStyle w:val="Textodenotaderodap"/>
        <w:jc w:val="both"/>
        <w:rPr>
          <w:rFonts w:ascii="Times New Roman" w:hAnsi="Times New Roman"/>
          <w:lang w:val="pt-BR"/>
        </w:rPr>
      </w:pPr>
      <w:r w:rsidRPr="00361B01">
        <w:rPr>
          <w:rFonts w:ascii="Times New Roman" w:hAnsi="Times New Roman"/>
          <w:b/>
          <w:lang w:val="pt-BR"/>
        </w:rPr>
        <w:t xml:space="preserve">II - as efetuadas às instituições de ensino e pesquisa </w:t>
      </w:r>
      <w:r w:rsidRPr="00361B01">
        <w:rPr>
          <w:rFonts w:ascii="Times New Roman" w:hAnsi="Times New Roman"/>
          <w:lang w:val="pt-BR"/>
        </w:rPr>
        <w:t>cuja criação tenha sido autorizada por lei federal e que preencham os requisitos dos incisos I e II do art. 213 da Constituição Federal, até o limite de um e meio por cento do lucro operacional, antes de computada a sua dedução e a de que trata o inciso seguinte;</w:t>
      </w:r>
    </w:p>
    <w:p w:rsidR="000C3321" w:rsidRPr="00361B01" w:rsidRDefault="000C3321" w:rsidP="00361B01">
      <w:pPr>
        <w:pStyle w:val="Textodenotaderodap"/>
        <w:jc w:val="both"/>
        <w:rPr>
          <w:rFonts w:ascii="Times New Roman" w:hAnsi="Times New Roman"/>
          <w:lang w:val="pt-BR"/>
        </w:rPr>
      </w:pPr>
      <w:r w:rsidRPr="00361B01">
        <w:rPr>
          <w:rFonts w:ascii="Times New Roman" w:hAnsi="Times New Roman"/>
          <w:lang w:val="pt-BR"/>
        </w:rPr>
        <w:t xml:space="preserve">III </w:t>
      </w:r>
      <w:r w:rsidRPr="00361B01">
        <w:rPr>
          <w:rFonts w:ascii="Times New Roman" w:hAnsi="Times New Roman"/>
          <w:b/>
          <w:lang w:val="pt-BR"/>
        </w:rPr>
        <w:t>- as doações</w:t>
      </w:r>
      <w:r w:rsidRPr="00361B01">
        <w:rPr>
          <w:rFonts w:ascii="Times New Roman" w:hAnsi="Times New Roman"/>
          <w:lang w:val="pt-BR"/>
        </w:rPr>
        <w:t xml:space="preserve">, até o limite de dois por cento do lucro operacional da pessoa jurídica, antes de computada a sua dedução, </w:t>
      </w:r>
      <w:r w:rsidRPr="00361B01">
        <w:rPr>
          <w:rFonts w:ascii="Times New Roman" w:hAnsi="Times New Roman"/>
          <w:b/>
          <w:lang w:val="pt-BR"/>
        </w:rPr>
        <w:t xml:space="preserve">efetuadas a entidades civis, legalmente constituídas no Brasil, sem fins lucrativos, que prestem serviços gratuitos em benefício de empregados da pessoa jurídica doadora, e respectivos dependentes, ou em benefício da comunidade onde </w:t>
      </w:r>
      <w:proofErr w:type="gramStart"/>
      <w:r w:rsidRPr="00361B01">
        <w:rPr>
          <w:rFonts w:ascii="Times New Roman" w:hAnsi="Times New Roman"/>
          <w:b/>
          <w:lang w:val="pt-BR"/>
        </w:rPr>
        <w:t>atuem</w:t>
      </w:r>
      <w:r w:rsidRPr="00361B01">
        <w:rPr>
          <w:rFonts w:ascii="Times New Roman" w:hAnsi="Times New Roman"/>
          <w:lang w:val="pt-BR"/>
        </w:rPr>
        <w:t>,</w:t>
      </w:r>
      <w:proofErr w:type="gramEnd"/>
      <w:r w:rsidRPr="00361B01">
        <w:rPr>
          <w:rFonts w:ascii="Times New Roman" w:hAnsi="Times New Roman"/>
          <w:lang w:val="pt-BR"/>
        </w:rPr>
        <w:t xml:space="preserve"> observadas as seguintes regras:</w:t>
      </w:r>
    </w:p>
    <w:p w:rsidR="009645F3" w:rsidRPr="00361B01" w:rsidRDefault="009645F3" w:rsidP="00361B01">
      <w:pPr>
        <w:pStyle w:val="Textodenotaderodap"/>
        <w:jc w:val="both"/>
        <w:rPr>
          <w:rFonts w:ascii="Times New Roman" w:hAnsi="Times New Roman"/>
          <w:lang w:val="pt-BR"/>
        </w:rPr>
      </w:pPr>
      <w:r w:rsidRPr="00361B01">
        <w:rPr>
          <w:rFonts w:ascii="Times New Roman" w:hAnsi="Times New Roman"/>
          <w:lang w:val="pt-BR"/>
        </w:rPr>
        <w:t>(…)</w:t>
      </w:r>
    </w:p>
    <w:p w:rsidR="000C3321" w:rsidRPr="00361B01" w:rsidRDefault="000C3321" w:rsidP="00361B01">
      <w:pPr>
        <w:pStyle w:val="Textodenotaderodap"/>
        <w:jc w:val="both"/>
        <w:rPr>
          <w:rFonts w:ascii="Times New Roman" w:hAnsi="Times New Roman"/>
          <w:lang w:val="pt-BR"/>
        </w:rPr>
      </w:pPr>
      <w:r w:rsidRPr="00361B01">
        <w:rPr>
          <w:rFonts w:ascii="Times New Roman" w:hAnsi="Times New Roman"/>
          <w:lang w:val="pt-BR"/>
        </w:rPr>
        <w:t xml:space="preserve">c) </w:t>
      </w:r>
      <w:r w:rsidRPr="00361B01">
        <w:rPr>
          <w:rFonts w:ascii="Times New Roman" w:hAnsi="Times New Roman"/>
          <w:b/>
          <w:lang w:val="pt-BR"/>
        </w:rPr>
        <w:t>a entidade civil beneficiária deverá ser reconhecida de utilidade pública por ato formal de órgão competente da União</w:t>
      </w:r>
      <w:r w:rsidR="009645F3" w:rsidRPr="00361B01">
        <w:rPr>
          <w:rFonts w:ascii="Times New Roman" w:hAnsi="Times New Roman"/>
          <w:lang w:val="pt-BR"/>
        </w:rPr>
        <w:t xml:space="preserve"> (grifos nossos).</w:t>
      </w:r>
    </w:p>
    <w:p w:rsidR="000C3321" w:rsidRPr="00361B01" w:rsidRDefault="000C3321" w:rsidP="00361B01">
      <w:pPr>
        <w:pStyle w:val="Textodenotaderodap"/>
        <w:jc w:val="both"/>
        <w:rPr>
          <w:rFonts w:ascii="Times New Roman" w:hAnsi="Times New Roman"/>
          <w:lang w:val="pt-BR"/>
        </w:rPr>
      </w:pPr>
    </w:p>
  </w:footnote>
  <w:footnote w:id="13">
    <w:p w:rsidR="00E86683" w:rsidRPr="00E86683" w:rsidRDefault="00E86683" w:rsidP="00E86683">
      <w:pPr>
        <w:pStyle w:val="Textodenotaderodap"/>
        <w:jc w:val="both"/>
        <w:rPr>
          <w:rFonts w:ascii="Times New Roman" w:hAnsi="Times New Roman"/>
          <w:lang w:val="pt-BR"/>
        </w:rPr>
      </w:pPr>
      <w:r w:rsidRPr="00E86683">
        <w:rPr>
          <w:rStyle w:val="Refdenotaderodap"/>
          <w:rFonts w:ascii="Times New Roman" w:hAnsi="Times New Roman"/>
        </w:rPr>
        <w:footnoteRef/>
      </w:r>
      <w:r w:rsidRPr="00E86683">
        <w:rPr>
          <w:rFonts w:ascii="Times New Roman" w:hAnsi="Times New Roman"/>
        </w:rPr>
        <w:t xml:space="preserve"> Para Araújo, Sousa e Mendonça (2006) os indicadores de </w:t>
      </w:r>
      <w:r w:rsidRPr="0074432C">
        <w:rPr>
          <w:rFonts w:ascii="Times New Roman" w:hAnsi="Times New Roman"/>
          <w:b/>
        </w:rPr>
        <w:t>sustentabilidade empresarial</w:t>
      </w:r>
      <w:r w:rsidRPr="00E86683">
        <w:rPr>
          <w:rFonts w:ascii="Times New Roman" w:hAnsi="Times New Roman"/>
        </w:rPr>
        <w:t xml:space="preserve"> seriam aferidos a partir do uso racional das fontes renováveis e da </w:t>
      </w:r>
      <w:r w:rsidR="0074432C">
        <w:rPr>
          <w:rFonts w:ascii="Times New Roman" w:hAnsi="Times New Roman"/>
        </w:rPr>
        <w:t>eficiência energética e hídrica;</w:t>
      </w:r>
      <w:r w:rsidRPr="00E86683">
        <w:rPr>
          <w:rFonts w:ascii="Times New Roman" w:hAnsi="Times New Roman"/>
        </w:rPr>
        <w:t xml:space="preserve"> dos investimentos na manutenção de um habitat natural e</w:t>
      </w:r>
      <w:r w:rsidR="0074432C">
        <w:rPr>
          <w:rFonts w:ascii="Times New Roman" w:hAnsi="Times New Roman"/>
        </w:rPr>
        <w:t>m</w:t>
      </w:r>
      <w:r w:rsidRPr="00E86683">
        <w:rPr>
          <w:rFonts w:ascii="Times New Roman" w:hAnsi="Times New Roman"/>
        </w:rPr>
        <w:t xml:space="preserve"> conformidade às normas ambientais, que seria mensurada pelo número de </w:t>
      </w:r>
      <w:r w:rsidR="0074432C">
        <w:rPr>
          <w:rFonts w:ascii="Times New Roman" w:hAnsi="Times New Roman"/>
        </w:rPr>
        <w:t>autuações por violações a essas;</w:t>
      </w:r>
      <w:r w:rsidRPr="00E86683">
        <w:rPr>
          <w:rFonts w:ascii="Times New Roman" w:hAnsi="Times New Roman"/>
        </w:rPr>
        <w:t xml:space="preserve"> no controle/tratamento de emissões de gase</w:t>
      </w:r>
      <w:r w:rsidR="0074432C">
        <w:rPr>
          <w:rFonts w:ascii="Times New Roman" w:hAnsi="Times New Roman"/>
        </w:rPr>
        <w:t>s, efluentes e resíduos sólidos;</w:t>
      </w:r>
      <w:r w:rsidRPr="00E86683">
        <w:rPr>
          <w:rFonts w:ascii="Times New Roman" w:hAnsi="Times New Roman"/>
        </w:rPr>
        <w:t xml:space="preserve"> na análise dos contratos com os fornecedores, que iriam desde a aquisição de matérias </w:t>
      </w:r>
      <w:proofErr w:type="gramStart"/>
      <w:r w:rsidRPr="00E86683">
        <w:rPr>
          <w:rFonts w:ascii="Times New Roman" w:hAnsi="Times New Roman"/>
        </w:rPr>
        <w:t>primas</w:t>
      </w:r>
      <w:proofErr w:type="gramEnd"/>
      <w:r w:rsidRPr="00E86683">
        <w:rPr>
          <w:rFonts w:ascii="Times New Roman" w:hAnsi="Times New Roman"/>
        </w:rPr>
        <w:t xml:space="preserve"> ambientalmente co</w:t>
      </w:r>
      <w:r w:rsidR="0074432C">
        <w:rPr>
          <w:rFonts w:ascii="Times New Roman" w:hAnsi="Times New Roman"/>
        </w:rPr>
        <w:t>rretas e um uso racional dessas; na</w:t>
      </w:r>
      <w:r w:rsidRPr="00E86683">
        <w:rPr>
          <w:rFonts w:ascii="Times New Roman" w:hAnsi="Times New Roman"/>
        </w:rPr>
        <w:t>s cláusulas contratuais que envolvessem questões trabalhistas, reciclagem, respeito à diversidade cultural na contratação das pessoas (o que se prende à noção de re</w:t>
      </w:r>
      <w:r w:rsidR="0074432C">
        <w:rPr>
          <w:rFonts w:ascii="Times New Roman" w:hAnsi="Times New Roman"/>
        </w:rPr>
        <w:t>speito a direitos fundamentais); nas</w:t>
      </w:r>
      <w:r w:rsidRPr="00E86683">
        <w:rPr>
          <w:rFonts w:ascii="Times New Roman" w:hAnsi="Times New Roman"/>
        </w:rPr>
        <w:t xml:space="preserve"> práticas trabalhistas que englobariam segurança do trabalho e saúde ocupacional e o treinamento dos funcionários para torná-los mais aptos a desenvolverem suas atividades e, por fim,</w:t>
      </w:r>
      <w:r w:rsidR="0074432C">
        <w:rPr>
          <w:rFonts w:ascii="Times New Roman" w:hAnsi="Times New Roman"/>
        </w:rPr>
        <w:t xml:space="preserve"> na</w:t>
      </w:r>
      <w:r w:rsidRPr="00E86683">
        <w:rPr>
          <w:rFonts w:ascii="Times New Roman" w:hAnsi="Times New Roman"/>
        </w:rPr>
        <w:t xml:space="preserve"> responsabilidade social, que entendida de forma estrita, se prende</w:t>
      </w:r>
      <w:r w:rsidR="0074432C">
        <w:rPr>
          <w:rFonts w:ascii="Times New Roman" w:hAnsi="Times New Roman"/>
        </w:rPr>
        <w:t>ria</w:t>
      </w:r>
      <w:r w:rsidRPr="00E86683">
        <w:rPr>
          <w:rFonts w:ascii="Times New Roman" w:hAnsi="Times New Roman"/>
        </w:rPr>
        <w:t xml:space="preserve"> à promoção de programas que promovam o desenvolvimento social.</w:t>
      </w:r>
    </w:p>
  </w:footnote>
  <w:footnote w:id="14">
    <w:p w:rsidR="001C2628" w:rsidRDefault="0062277E" w:rsidP="001C2628">
      <w:pPr>
        <w:spacing w:after="0" w:line="240" w:lineRule="auto"/>
        <w:jc w:val="both"/>
        <w:rPr>
          <w:rFonts w:ascii="Times New Roman" w:hAnsi="Times New Roman" w:cs="Times New Roman"/>
          <w:sz w:val="20"/>
          <w:szCs w:val="20"/>
        </w:rPr>
      </w:pPr>
      <w:r w:rsidRPr="00361B01">
        <w:rPr>
          <w:rStyle w:val="Refdenotaderodap"/>
          <w:rFonts w:ascii="Times New Roman" w:hAnsi="Times New Roman" w:cs="Times New Roman"/>
          <w:sz w:val="20"/>
          <w:szCs w:val="20"/>
        </w:rPr>
        <w:footnoteRef/>
      </w:r>
      <w:r w:rsidRPr="00361B01">
        <w:rPr>
          <w:rFonts w:ascii="Times New Roman" w:hAnsi="Times New Roman" w:cs="Times New Roman"/>
          <w:sz w:val="20"/>
          <w:szCs w:val="20"/>
        </w:rPr>
        <w:t xml:space="preserve"> Há, ainda, outros, indicadores de atuação </w:t>
      </w:r>
      <w:proofErr w:type="gramStart"/>
      <w:r w:rsidRPr="00361B01">
        <w:rPr>
          <w:rFonts w:ascii="Times New Roman" w:hAnsi="Times New Roman" w:cs="Times New Roman"/>
          <w:sz w:val="20"/>
          <w:szCs w:val="20"/>
        </w:rPr>
        <w:t>das empresa</w:t>
      </w:r>
      <w:proofErr w:type="gramEnd"/>
      <w:r w:rsidRPr="00361B01">
        <w:rPr>
          <w:rFonts w:ascii="Times New Roman" w:hAnsi="Times New Roman" w:cs="Times New Roman"/>
          <w:sz w:val="20"/>
          <w:szCs w:val="20"/>
        </w:rPr>
        <w:t xml:space="preserve"> como o Sistema Integrado de Gestão, conhecido como sistema SIG, que afere a responsabilidade por meio das certificações conferidas por instituições com a </w:t>
      </w:r>
      <w:proofErr w:type="spellStart"/>
      <w:r w:rsidRPr="00361B01">
        <w:rPr>
          <w:rFonts w:ascii="Times New Roman" w:hAnsi="Times New Roman" w:cs="Times New Roman"/>
          <w:sz w:val="20"/>
          <w:szCs w:val="20"/>
        </w:rPr>
        <w:t>International</w:t>
      </w:r>
      <w:proofErr w:type="spellEnd"/>
      <w:r w:rsidRPr="00361B01">
        <w:rPr>
          <w:rFonts w:ascii="Times New Roman" w:hAnsi="Times New Roman" w:cs="Times New Roman"/>
          <w:sz w:val="20"/>
          <w:szCs w:val="20"/>
        </w:rPr>
        <w:t xml:space="preserve"> </w:t>
      </w:r>
      <w:proofErr w:type="spellStart"/>
      <w:r w:rsidRPr="00361B01">
        <w:rPr>
          <w:rFonts w:ascii="Times New Roman" w:hAnsi="Times New Roman" w:cs="Times New Roman"/>
          <w:sz w:val="20"/>
          <w:szCs w:val="20"/>
        </w:rPr>
        <w:t>Organization</w:t>
      </w:r>
      <w:proofErr w:type="spellEnd"/>
      <w:r w:rsidRPr="00361B01">
        <w:rPr>
          <w:rFonts w:ascii="Times New Roman" w:hAnsi="Times New Roman" w:cs="Times New Roman"/>
          <w:sz w:val="20"/>
          <w:szCs w:val="20"/>
        </w:rPr>
        <w:t xml:space="preserve"> for </w:t>
      </w:r>
      <w:proofErr w:type="spellStart"/>
      <w:r w:rsidRPr="00361B01">
        <w:rPr>
          <w:rFonts w:ascii="Times New Roman" w:hAnsi="Times New Roman" w:cs="Times New Roman"/>
          <w:sz w:val="20"/>
          <w:szCs w:val="20"/>
        </w:rPr>
        <w:t>Standardization</w:t>
      </w:r>
      <w:proofErr w:type="spellEnd"/>
      <w:r w:rsidRPr="00361B01">
        <w:rPr>
          <w:rFonts w:ascii="Times New Roman" w:hAnsi="Times New Roman" w:cs="Times New Roman"/>
          <w:sz w:val="20"/>
          <w:szCs w:val="20"/>
        </w:rPr>
        <w:t xml:space="preserve"> (ISO) ou</w:t>
      </w:r>
      <w:r w:rsidR="001C2628">
        <w:rPr>
          <w:rFonts w:ascii="Times New Roman" w:hAnsi="Times New Roman" w:cs="Times New Roman"/>
          <w:sz w:val="20"/>
          <w:szCs w:val="20"/>
        </w:rPr>
        <w:t xml:space="preserve"> o Global </w:t>
      </w:r>
      <w:proofErr w:type="spellStart"/>
      <w:r w:rsidR="001C2628">
        <w:rPr>
          <w:rFonts w:ascii="Times New Roman" w:hAnsi="Times New Roman" w:cs="Times New Roman"/>
          <w:sz w:val="20"/>
          <w:szCs w:val="20"/>
        </w:rPr>
        <w:t>Reporting</w:t>
      </w:r>
      <w:proofErr w:type="spellEnd"/>
      <w:r w:rsidR="001C2628">
        <w:rPr>
          <w:rFonts w:ascii="Times New Roman" w:hAnsi="Times New Roman" w:cs="Times New Roman"/>
          <w:sz w:val="20"/>
          <w:szCs w:val="20"/>
        </w:rPr>
        <w:t xml:space="preserve"> </w:t>
      </w:r>
      <w:proofErr w:type="spellStart"/>
      <w:r w:rsidR="001C2628">
        <w:rPr>
          <w:rFonts w:ascii="Times New Roman" w:hAnsi="Times New Roman" w:cs="Times New Roman"/>
          <w:sz w:val="20"/>
          <w:szCs w:val="20"/>
        </w:rPr>
        <w:t>Initiative</w:t>
      </w:r>
      <w:proofErr w:type="spellEnd"/>
      <w:r w:rsidR="001C2628">
        <w:rPr>
          <w:rFonts w:ascii="Times New Roman" w:hAnsi="Times New Roman" w:cs="Times New Roman"/>
          <w:sz w:val="20"/>
          <w:szCs w:val="20"/>
        </w:rPr>
        <w:t xml:space="preserve"> (GRI), elencados abaixo, e ainda outros:</w:t>
      </w:r>
    </w:p>
    <w:p w:rsidR="001C2628" w:rsidRPr="001C2628" w:rsidRDefault="001C2628" w:rsidP="001C262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r w:rsidRPr="001C2628">
        <w:rPr>
          <w:rFonts w:ascii="Times New Roman" w:hAnsi="Times New Roman" w:cs="Times New Roman"/>
          <w:b/>
          <w:sz w:val="20"/>
          <w:szCs w:val="20"/>
        </w:rPr>
        <w:t xml:space="preserve">Diretrizes para Relatórios de Sustentabilidade (G3) da Global </w:t>
      </w:r>
      <w:proofErr w:type="spellStart"/>
      <w:r w:rsidRPr="001C2628">
        <w:rPr>
          <w:rFonts w:ascii="Times New Roman" w:hAnsi="Times New Roman" w:cs="Times New Roman"/>
          <w:b/>
          <w:sz w:val="20"/>
          <w:szCs w:val="20"/>
        </w:rPr>
        <w:t>Reporting</w:t>
      </w:r>
      <w:proofErr w:type="spellEnd"/>
      <w:r w:rsidRPr="001C2628">
        <w:rPr>
          <w:rFonts w:ascii="Times New Roman" w:hAnsi="Times New Roman" w:cs="Times New Roman"/>
          <w:b/>
          <w:sz w:val="20"/>
          <w:szCs w:val="20"/>
        </w:rPr>
        <w:t xml:space="preserve"> </w:t>
      </w:r>
      <w:proofErr w:type="spellStart"/>
      <w:r w:rsidRPr="001C2628">
        <w:rPr>
          <w:rFonts w:ascii="Times New Roman" w:hAnsi="Times New Roman" w:cs="Times New Roman"/>
          <w:b/>
          <w:sz w:val="20"/>
          <w:szCs w:val="20"/>
        </w:rPr>
        <w:t>Initiative</w:t>
      </w:r>
      <w:proofErr w:type="spellEnd"/>
      <w:r w:rsidRPr="001C2628">
        <w:rPr>
          <w:rFonts w:ascii="Times New Roman" w:hAnsi="Times New Roman" w:cs="Times New Roman"/>
          <w:b/>
          <w:sz w:val="20"/>
          <w:szCs w:val="20"/>
        </w:rPr>
        <w:t xml:space="preserve"> (GRI</w:t>
      </w:r>
      <w:r w:rsidRPr="001C2628">
        <w:rPr>
          <w:rFonts w:ascii="Times New Roman" w:hAnsi="Times New Roman" w:cs="Times New Roman"/>
          <w:sz w:val="20"/>
          <w:szCs w:val="20"/>
        </w:rPr>
        <w:t>)</w:t>
      </w:r>
      <w:proofErr w:type="gramStart"/>
      <w:r>
        <w:rPr>
          <w:rFonts w:ascii="Times New Roman" w:hAnsi="Times New Roman" w:cs="Times New Roman"/>
          <w:sz w:val="20"/>
          <w:szCs w:val="20"/>
        </w:rPr>
        <w:t xml:space="preserve">. </w:t>
      </w:r>
      <w:r w:rsidRPr="001C2628">
        <w:rPr>
          <w:rFonts w:ascii="Times New Roman" w:hAnsi="Times New Roman" w:cs="Times New Roman"/>
          <w:sz w:val="20"/>
          <w:szCs w:val="20"/>
        </w:rPr>
        <w:t xml:space="preserve">Iniciativa conjunta da organização não governamental </w:t>
      </w:r>
      <w:proofErr w:type="spellStart"/>
      <w:r w:rsidRPr="001C2628">
        <w:rPr>
          <w:rFonts w:ascii="Times New Roman" w:hAnsi="Times New Roman" w:cs="Times New Roman"/>
          <w:sz w:val="20"/>
          <w:szCs w:val="20"/>
        </w:rPr>
        <w:t>Coalition</w:t>
      </w:r>
      <w:proofErr w:type="spellEnd"/>
      <w:r w:rsidRPr="001C2628">
        <w:rPr>
          <w:rFonts w:ascii="Times New Roman" w:hAnsi="Times New Roman" w:cs="Times New Roman"/>
          <w:sz w:val="20"/>
          <w:szCs w:val="20"/>
        </w:rPr>
        <w:t xml:space="preserve"> for </w:t>
      </w:r>
      <w:proofErr w:type="spellStart"/>
      <w:r w:rsidRPr="001C2628">
        <w:rPr>
          <w:rFonts w:ascii="Times New Roman" w:hAnsi="Times New Roman" w:cs="Times New Roman"/>
          <w:sz w:val="20"/>
          <w:szCs w:val="20"/>
        </w:rPr>
        <w:t>Environmentally</w:t>
      </w:r>
      <w:proofErr w:type="spellEnd"/>
      <w:r w:rsidRPr="001C2628">
        <w:rPr>
          <w:rFonts w:ascii="Times New Roman" w:hAnsi="Times New Roman" w:cs="Times New Roman"/>
          <w:sz w:val="20"/>
          <w:szCs w:val="20"/>
        </w:rPr>
        <w:t xml:space="preserve"> </w:t>
      </w:r>
      <w:proofErr w:type="spellStart"/>
      <w:r w:rsidRPr="001C2628">
        <w:rPr>
          <w:rFonts w:ascii="Times New Roman" w:hAnsi="Times New Roman" w:cs="Times New Roman"/>
          <w:sz w:val="20"/>
          <w:szCs w:val="20"/>
        </w:rPr>
        <w:t>Responsible</w:t>
      </w:r>
      <w:proofErr w:type="spellEnd"/>
      <w:r w:rsidRPr="001C2628">
        <w:rPr>
          <w:rFonts w:ascii="Times New Roman" w:hAnsi="Times New Roman" w:cs="Times New Roman"/>
          <w:sz w:val="20"/>
          <w:szCs w:val="20"/>
        </w:rPr>
        <w:t xml:space="preserve"> </w:t>
      </w:r>
      <w:proofErr w:type="spellStart"/>
      <w:r w:rsidRPr="001C2628">
        <w:rPr>
          <w:rFonts w:ascii="Times New Roman" w:hAnsi="Times New Roman" w:cs="Times New Roman"/>
          <w:sz w:val="20"/>
          <w:szCs w:val="20"/>
        </w:rPr>
        <w:t>Economies</w:t>
      </w:r>
      <w:proofErr w:type="spellEnd"/>
      <w:r>
        <w:rPr>
          <w:rFonts w:ascii="Times New Roman" w:hAnsi="Times New Roman" w:cs="Times New Roman"/>
          <w:sz w:val="20"/>
          <w:szCs w:val="20"/>
        </w:rPr>
        <w:t xml:space="preserve"> </w:t>
      </w:r>
      <w:r w:rsidRPr="001C2628">
        <w:rPr>
          <w:rFonts w:ascii="Times New Roman" w:hAnsi="Times New Roman" w:cs="Times New Roman"/>
          <w:sz w:val="20"/>
          <w:szCs w:val="20"/>
        </w:rPr>
        <w:t>(Ceres))</w:t>
      </w:r>
      <w:proofErr w:type="gramEnd"/>
      <w:r w:rsidRPr="001C2628">
        <w:rPr>
          <w:rFonts w:ascii="Times New Roman" w:hAnsi="Times New Roman" w:cs="Times New Roman"/>
          <w:sz w:val="20"/>
          <w:szCs w:val="20"/>
        </w:rPr>
        <w:t xml:space="preserve"> e do Programa das Nações Unidades para o Meio Ambiente (</w:t>
      </w:r>
      <w:proofErr w:type="spellStart"/>
      <w:r w:rsidRPr="001C2628">
        <w:rPr>
          <w:rFonts w:ascii="Times New Roman" w:hAnsi="Times New Roman" w:cs="Times New Roman"/>
          <w:sz w:val="20"/>
          <w:szCs w:val="20"/>
        </w:rPr>
        <w:t>Pnuma</w:t>
      </w:r>
      <w:proofErr w:type="spellEnd"/>
      <w:r w:rsidRPr="001C2628">
        <w:rPr>
          <w:rFonts w:ascii="Times New Roman" w:hAnsi="Times New Roman" w:cs="Times New Roman"/>
          <w:sz w:val="20"/>
          <w:szCs w:val="20"/>
        </w:rPr>
        <w:t>), com o objetivo de aumentar o rigor e melhorar a qualidade e a aplicabilidade dos relatórios de sustentabilidade.</w:t>
      </w:r>
    </w:p>
    <w:p w:rsidR="001C2628" w:rsidRPr="001C2628" w:rsidRDefault="001C2628" w:rsidP="001C2628">
      <w:pPr>
        <w:spacing w:after="0" w:line="240" w:lineRule="auto"/>
        <w:jc w:val="both"/>
        <w:rPr>
          <w:rFonts w:ascii="Times New Roman" w:hAnsi="Times New Roman" w:cs="Times New Roman"/>
          <w:sz w:val="20"/>
          <w:szCs w:val="20"/>
        </w:rPr>
      </w:pPr>
      <w:r w:rsidRPr="001C2628">
        <w:rPr>
          <w:rFonts w:ascii="Times New Roman" w:hAnsi="Times New Roman" w:cs="Times New Roman"/>
          <w:sz w:val="20"/>
          <w:szCs w:val="20"/>
        </w:rPr>
        <w:t>Metas do Milênio. Os oito Objetivos de Desenvolvimento do Milênio (ODM) se desdobram em 18 metas, às quais é associada uma série de indicadores socioeconômicos, assumidos pelos países membros das Nações Unidas a serem atingidos até 2015.</w:t>
      </w:r>
    </w:p>
    <w:p w:rsidR="001C2628" w:rsidRPr="001C2628" w:rsidRDefault="001C2628" w:rsidP="001C2628">
      <w:pPr>
        <w:spacing w:after="0" w:line="240" w:lineRule="auto"/>
        <w:jc w:val="both"/>
        <w:rPr>
          <w:rFonts w:ascii="Times New Roman" w:hAnsi="Times New Roman" w:cs="Times New Roman"/>
          <w:sz w:val="20"/>
          <w:szCs w:val="20"/>
        </w:rPr>
      </w:pPr>
      <w:r w:rsidRPr="001C2628">
        <w:rPr>
          <w:rFonts w:ascii="Times New Roman" w:hAnsi="Times New Roman" w:cs="Times New Roman"/>
          <w:b/>
          <w:sz w:val="20"/>
          <w:szCs w:val="20"/>
        </w:rPr>
        <w:t>Norma ABNT NBR ISO 26000</w:t>
      </w:r>
      <w:r w:rsidRPr="001C2628">
        <w:rPr>
          <w:rFonts w:ascii="Times New Roman" w:hAnsi="Times New Roman" w:cs="Times New Roman"/>
          <w:sz w:val="20"/>
          <w:szCs w:val="20"/>
        </w:rPr>
        <w:t>. Amplo guia de diretrizes sobre responsabilidade social capaz de orientar organizações em diferentes culturas, sociedades e contextos. A norma foi criada por meio de um processo participativo que contou com o envolvimento de mais de 400 pessoas, de 78 países, e de cerca de 40 organizações internacionais e regionais.</w:t>
      </w:r>
    </w:p>
    <w:p w:rsidR="001C2628" w:rsidRPr="001C2628" w:rsidRDefault="001C2628" w:rsidP="001C2628">
      <w:pPr>
        <w:spacing w:after="0" w:line="240" w:lineRule="auto"/>
        <w:jc w:val="both"/>
        <w:rPr>
          <w:rFonts w:ascii="Times New Roman" w:hAnsi="Times New Roman" w:cs="Times New Roman"/>
          <w:sz w:val="20"/>
          <w:szCs w:val="20"/>
        </w:rPr>
      </w:pPr>
      <w:r w:rsidRPr="001C2628">
        <w:rPr>
          <w:rFonts w:ascii="Times New Roman" w:hAnsi="Times New Roman" w:cs="Times New Roman"/>
          <w:b/>
          <w:sz w:val="20"/>
          <w:szCs w:val="20"/>
        </w:rPr>
        <w:t>Norma SA 8000</w:t>
      </w:r>
      <w:r w:rsidRPr="001C2628">
        <w:rPr>
          <w:rFonts w:ascii="Times New Roman" w:hAnsi="Times New Roman" w:cs="Times New Roman"/>
          <w:sz w:val="20"/>
          <w:szCs w:val="20"/>
        </w:rPr>
        <w:t>. Primeira norma voltada para a melhoria das condições de trabalho, abrangendo os principais direitos dos trabalhadores (saúde e segurança, liberdade de associação, limite de horas de trabalho, compensação, garantias contra trabalho infantil, trabalho forçado e discriminação) e certificando seu cumprimento por meio de auditorias independentes.</w:t>
      </w:r>
    </w:p>
    <w:p w:rsidR="0062277E" w:rsidRPr="00361B01" w:rsidRDefault="001C2628" w:rsidP="001C2628">
      <w:pPr>
        <w:spacing w:after="0" w:line="240" w:lineRule="auto"/>
        <w:jc w:val="both"/>
        <w:rPr>
          <w:rFonts w:ascii="Times New Roman" w:hAnsi="Times New Roman" w:cs="Times New Roman"/>
          <w:sz w:val="20"/>
          <w:szCs w:val="20"/>
        </w:rPr>
      </w:pPr>
      <w:r w:rsidRPr="001C2628">
        <w:rPr>
          <w:rFonts w:ascii="Times New Roman" w:hAnsi="Times New Roman" w:cs="Times New Roman"/>
          <w:b/>
          <w:sz w:val="20"/>
          <w:szCs w:val="20"/>
        </w:rPr>
        <w:t xml:space="preserve">Pacto Global (Global </w:t>
      </w:r>
      <w:proofErr w:type="spellStart"/>
      <w:r w:rsidRPr="001C2628">
        <w:rPr>
          <w:rFonts w:ascii="Times New Roman" w:hAnsi="Times New Roman" w:cs="Times New Roman"/>
          <w:b/>
          <w:sz w:val="20"/>
          <w:szCs w:val="20"/>
        </w:rPr>
        <w:t>Compact</w:t>
      </w:r>
      <w:proofErr w:type="spellEnd"/>
      <w:r w:rsidRPr="001C2628">
        <w:rPr>
          <w:rFonts w:ascii="Times New Roman" w:hAnsi="Times New Roman" w:cs="Times New Roman"/>
          <w:b/>
          <w:sz w:val="20"/>
          <w:szCs w:val="20"/>
        </w:rPr>
        <w:t>).</w:t>
      </w:r>
      <w:r w:rsidRPr="001C2628">
        <w:rPr>
          <w:rFonts w:ascii="Times New Roman" w:hAnsi="Times New Roman" w:cs="Times New Roman"/>
          <w:sz w:val="20"/>
          <w:szCs w:val="20"/>
        </w:rPr>
        <w:t xml:space="preserve"> </w:t>
      </w:r>
      <w:proofErr w:type="gramStart"/>
      <w:r w:rsidRPr="001C2628">
        <w:rPr>
          <w:rFonts w:ascii="Times New Roman" w:hAnsi="Times New Roman" w:cs="Times New Roman"/>
          <w:sz w:val="20"/>
          <w:szCs w:val="20"/>
        </w:rPr>
        <w:t xml:space="preserve">Programa da Organização das Nações Unidas que busca mobilizar a comunidade empresarial internacional na promoção de dez princípios fundamentais, abordando direitos humanos, direitos do trabalho, proteção </w:t>
      </w:r>
      <w:r>
        <w:rPr>
          <w:rFonts w:ascii="Times New Roman" w:hAnsi="Times New Roman" w:cs="Times New Roman"/>
          <w:sz w:val="20"/>
          <w:szCs w:val="20"/>
        </w:rPr>
        <w:t>ambiental e combate à corrupção”</w:t>
      </w:r>
      <w:proofErr w:type="gramEnd"/>
      <w:r>
        <w:rPr>
          <w:rFonts w:ascii="Times New Roman" w:hAnsi="Times New Roman" w:cs="Times New Roman"/>
          <w:sz w:val="20"/>
          <w:szCs w:val="20"/>
        </w:rPr>
        <w:t xml:space="preserve"> (Instituto Ethos, 2012c).</w:t>
      </w:r>
    </w:p>
  </w:footnote>
  <w:footnote w:id="15">
    <w:p w:rsidR="0062277E" w:rsidRPr="00361B01" w:rsidRDefault="0062277E" w:rsidP="00361B01">
      <w:pPr>
        <w:pStyle w:val="Textodenotaderodap"/>
        <w:jc w:val="both"/>
        <w:rPr>
          <w:rFonts w:ascii="Times New Roman" w:hAnsi="Times New Roman"/>
        </w:rPr>
      </w:pPr>
      <w:r w:rsidRPr="00361B01">
        <w:rPr>
          <w:rStyle w:val="Refdenotaderodap"/>
          <w:rFonts w:ascii="Times New Roman" w:hAnsi="Times New Roman"/>
        </w:rPr>
        <w:footnoteRef/>
      </w:r>
      <w:r w:rsidRPr="00361B01">
        <w:rPr>
          <w:rFonts w:ascii="Times New Roman" w:hAnsi="Times New Roman"/>
        </w:rPr>
        <w:t xml:space="preserve"> Esses critérios variam conforme o grau de complexidade da sociedade empresária, sendo diferenciado para as empresas de pequeno porte e micro-empresas.</w:t>
      </w:r>
    </w:p>
  </w:footnote>
  <w:footnote w:id="16">
    <w:p w:rsidR="00316EBC" w:rsidRPr="00316EBC" w:rsidRDefault="00316EBC" w:rsidP="00316EBC">
      <w:pPr>
        <w:pStyle w:val="Textodenotaderodap"/>
        <w:rPr>
          <w:lang w:val="pt-BR"/>
        </w:rPr>
      </w:pPr>
      <w:r>
        <w:rPr>
          <w:rStyle w:val="Refdenotaderodap"/>
        </w:rPr>
        <w:footnoteRef/>
      </w:r>
      <w:r>
        <w:t xml:space="preserve"> </w:t>
      </w:r>
      <w:r w:rsidRPr="001C2628">
        <w:rPr>
          <w:rFonts w:ascii="Times New Roman" w:hAnsi="Times New Roman"/>
          <w:lang w:val="pt-BR"/>
        </w:rPr>
        <w:t xml:space="preserve">Em referência a </w:t>
      </w:r>
      <w:proofErr w:type="spellStart"/>
      <w:r w:rsidRPr="001C2628">
        <w:rPr>
          <w:rFonts w:ascii="Times New Roman" w:hAnsi="Times New Roman"/>
          <w:lang w:val="pt-BR"/>
        </w:rPr>
        <w:t>Claus</w:t>
      </w:r>
      <w:proofErr w:type="spellEnd"/>
      <w:r w:rsidRPr="001C2628">
        <w:rPr>
          <w:rFonts w:ascii="Times New Roman" w:hAnsi="Times New Roman"/>
          <w:lang w:val="pt-BR"/>
        </w:rPr>
        <w:t xml:space="preserve"> </w:t>
      </w:r>
      <w:proofErr w:type="spellStart"/>
      <w:r w:rsidRPr="001C2628">
        <w:rPr>
          <w:rFonts w:ascii="Times New Roman" w:hAnsi="Times New Roman"/>
          <w:lang w:val="pt-BR"/>
        </w:rPr>
        <w:t>Offe</w:t>
      </w:r>
      <w:proofErr w:type="spellEnd"/>
      <w:r w:rsidRPr="001C2628">
        <w:rPr>
          <w:rFonts w:ascii="Times New Roman" w:hAnsi="Times New Roman"/>
          <w:lang w:val="pt-BR"/>
        </w:rPr>
        <w:t xml:space="preserve"> (1989).</w:t>
      </w:r>
      <w:r w:rsidRPr="00316EBC">
        <w:rPr>
          <w:lang w:val="pt-BR"/>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9609EB"/>
    <w:multiLevelType w:val="multilevel"/>
    <w:tmpl w:val="73E82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642"/>
    <w:rsid w:val="00047F46"/>
    <w:rsid w:val="00051A86"/>
    <w:rsid w:val="0005345C"/>
    <w:rsid w:val="00065349"/>
    <w:rsid w:val="00084370"/>
    <w:rsid w:val="00094EA1"/>
    <w:rsid w:val="00096638"/>
    <w:rsid w:val="0009762D"/>
    <w:rsid w:val="000B0523"/>
    <w:rsid w:val="000C3321"/>
    <w:rsid w:val="000D5E21"/>
    <w:rsid w:val="000D6B5A"/>
    <w:rsid w:val="000F40C5"/>
    <w:rsid w:val="000F44F0"/>
    <w:rsid w:val="000F6E8C"/>
    <w:rsid w:val="00100AD2"/>
    <w:rsid w:val="00115FDF"/>
    <w:rsid w:val="0013074E"/>
    <w:rsid w:val="00131553"/>
    <w:rsid w:val="00162C30"/>
    <w:rsid w:val="00186B84"/>
    <w:rsid w:val="00191D91"/>
    <w:rsid w:val="001A717D"/>
    <w:rsid w:val="001A7B65"/>
    <w:rsid w:val="001B3038"/>
    <w:rsid w:val="001C2628"/>
    <w:rsid w:val="001C7343"/>
    <w:rsid w:val="001C7642"/>
    <w:rsid w:val="001C7B39"/>
    <w:rsid w:val="001C7CF3"/>
    <w:rsid w:val="001D1781"/>
    <w:rsid w:val="001E32C5"/>
    <w:rsid w:val="001F1571"/>
    <w:rsid w:val="001F4F0B"/>
    <w:rsid w:val="00202709"/>
    <w:rsid w:val="00213EA7"/>
    <w:rsid w:val="002202FD"/>
    <w:rsid w:val="00221D7C"/>
    <w:rsid w:val="00222D6C"/>
    <w:rsid w:val="00235C70"/>
    <w:rsid w:val="00241C9E"/>
    <w:rsid w:val="0024493B"/>
    <w:rsid w:val="00271778"/>
    <w:rsid w:val="00291024"/>
    <w:rsid w:val="002A35D7"/>
    <w:rsid w:val="002B2F94"/>
    <w:rsid w:val="002C165E"/>
    <w:rsid w:val="002D16A2"/>
    <w:rsid w:val="002E1E62"/>
    <w:rsid w:val="002E2E49"/>
    <w:rsid w:val="002E3851"/>
    <w:rsid w:val="002F2FFC"/>
    <w:rsid w:val="003112EA"/>
    <w:rsid w:val="003123C6"/>
    <w:rsid w:val="00316434"/>
    <w:rsid w:val="00316EBC"/>
    <w:rsid w:val="00321BA4"/>
    <w:rsid w:val="00336203"/>
    <w:rsid w:val="003417F5"/>
    <w:rsid w:val="0035040C"/>
    <w:rsid w:val="0035519E"/>
    <w:rsid w:val="00361B01"/>
    <w:rsid w:val="003677BD"/>
    <w:rsid w:val="00377889"/>
    <w:rsid w:val="0038056D"/>
    <w:rsid w:val="003905DA"/>
    <w:rsid w:val="00395469"/>
    <w:rsid w:val="003C4D01"/>
    <w:rsid w:val="003F3B49"/>
    <w:rsid w:val="00406BF1"/>
    <w:rsid w:val="00413865"/>
    <w:rsid w:val="0041615A"/>
    <w:rsid w:val="00417E84"/>
    <w:rsid w:val="004224F5"/>
    <w:rsid w:val="00423CEB"/>
    <w:rsid w:val="00432FCB"/>
    <w:rsid w:val="004376F0"/>
    <w:rsid w:val="00445AE2"/>
    <w:rsid w:val="00467D65"/>
    <w:rsid w:val="00467E1A"/>
    <w:rsid w:val="00487C36"/>
    <w:rsid w:val="004B26D2"/>
    <w:rsid w:val="004C4173"/>
    <w:rsid w:val="004D3D7D"/>
    <w:rsid w:val="004E0802"/>
    <w:rsid w:val="004E7506"/>
    <w:rsid w:val="004F327F"/>
    <w:rsid w:val="005001A3"/>
    <w:rsid w:val="00502961"/>
    <w:rsid w:val="00513FB1"/>
    <w:rsid w:val="00527499"/>
    <w:rsid w:val="005361BE"/>
    <w:rsid w:val="0055046C"/>
    <w:rsid w:val="00550E22"/>
    <w:rsid w:val="00585DFE"/>
    <w:rsid w:val="00590A4E"/>
    <w:rsid w:val="00593315"/>
    <w:rsid w:val="005B050A"/>
    <w:rsid w:val="005F41FC"/>
    <w:rsid w:val="00602CAB"/>
    <w:rsid w:val="0062277E"/>
    <w:rsid w:val="00623323"/>
    <w:rsid w:val="00626CB8"/>
    <w:rsid w:val="00627F0F"/>
    <w:rsid w:val="006368E3"/>
    <w:rsid w:val="006428DD"/>
    <w:rsid w:val="00683CAA"/>
    <w:rsid w:val="00687491"/>
    <w:rsid w:val="00691561"/>
    <w:rsid w:val="0069776C"/>
    <w:rsid w:val="006A55FB"/>
    <w:rsid w:val="006B0829"/>
    <w:rsid w:val="006E5948"/>
    <w:rsid w:val="006F43B0"/>
    <w:rsid w:val="006F4A92"/>
    <w:rsid w:val="006F73DB"/>
    <w:rsid w:val="00713FDA"/>
    <w:rsid w:val="00722C6F"/>
    <w:rsid w:val="00737202"/>
    <w:rsid w:val="0074432C"/>
    <w:rsid w:val="0075066D"/>
    <w:rsid w:val="00754A68"/>
    <w:rsid w:val="007618DC"/>
    <w:rsid w:val="00771148"/>
    <w:rsid w:val="00784FBC"/>
    <w:rsid w:val="007D398C"/>
    <w:rsid w:val="007F1AFF"/>
    <w:rsid w:val="007F7F70"/>
    <w:rsid w:val="00800E67"/>
    <w:rsid w:val="00807A19"/>
    <w:rsid w:val="00834CC4"/>
    <w:rsid w:val="008449AB"/>
    <w:rsid w:val="008513D2"/>
    <w:rsid w:val="00852E86"/>
    <w:rsid w:val="0085650A"/>
    <w:rsid w:val="00874BA5"/>
    <w:rsid w:val="00877444"/>
    <w:rsid w:val="00882575"/>
    <w:rsid w:val="00883B0F"/>
    <w:rsid w:val="00892CE8"/>
    <w:rsid w:val="008A12DC"/>
    <w:rsid w:val="008A5893"/>
    <w:rsid w:val="008B039D"/>
    <w:rsid w:val="008B38AD"/>
    <w:rsid w:val="008B62CF"/>
    <w:rsid w:val="008B70FE"/>
    <w:rsid w:val="008C11FD"/>
    <w:rsid w:val="008C3058"/>
    <w:rsid w:val="008E0CDA"/>
    <w:rsid w:val="008E3AA8"/>
    <w:rsid w:val="00911CFE"/>
    <w:rsid w:val="009120FD"/>
    <w:rsid w:val="009224D8"/>
    <w:rsid w:val="00947AF7"/>
    <w:rsid w:val="009508AF"/>
    <w:rsid w:val="009645F3"/>
    <w:rsid w:val="00973CA7"/>
    <w:rsid w:val="00997C6D"/>
    <w:rsid w:val="009A6DCB"/>
    <w:rsid w:val="009A7809"/>
    <w:rsid w:val="009C0408"/>
    <w:rsid w:val="009C0C98"/>
    <w:rsid w:val="009C3671"/>
    <w:rsid w:val="009D687E"/>
    <w:rsid w:val="009E6ED2"/>
    <w:rsid w:val="009F6EE6"/>
    <w:rsid w:val="00A000A3"/>
    <w:rsid w:val="00A06C6B"/>
    <w:rsid w:val="00A13632"/>
    <w:rsid w:val="00A136A9"/>
    <w:rsid w:val="00A14C31"/>
    <w:rsid w:val="00A227B4"/>
    <w:rsid w:val="00A3052C"/>
    <w:rsid w:val="00A33BA6"/>
    <w:rsid w:val="00A37344"/>
    <w:rsid w:val="00A50C8A"/>
    <w:rsid w:val="00A50F5D"/>
    <w:rsid w:val="00A546E8"/>
    <w:rsid w:val="00A6114E"/>
    <w:rsid w:val="00A772BD"/>
    <w:rsid w:val="00A77CC7"/>
    <w:rsid w:val="00A97D8A"/>
    <w:rsid w:val="00AA0E3B"/>
    <w:rsid w:val="00AD5F19"/>
    <w:rsid w:val="00AE6C52"/>
    <w:rsid w:val="00B4177A"/>
    <w:rsid w:val="00B54047"/>
    <w:rsid w:val="00B63C12"/>
    <w:rsid w:val="00B66F68"/>
    <w:rsid w:val="00B7526B"/>
    <w:rsid w:val="00B774A4"/>
    <w:rsid w:val="00B776A7"/>
    <w:rsid w:val="00B93DFE"/>
    <w:rsid w:val="00BB5470"/>
    <w:rsid w:val="00BB7F78"/>
    <w:rsid w:val="00BE6C5A"/>
    <w:rsid w:val="00C00ADB"/>
    <w:rsid w:val="00C2568A"/>
    <w:rsid w:val="00C45561"/>
    <w:rsid w:val="00C47332"/>
    <w:rsid w:val="00C556D6"/>
    <w:rsid w:val="00C57CBA"/>
    <w:rsid w:val="00C72301"/>
    <w:rsid w:val="00C7604D"/>
    <w:rsid w:val="00C76FB7"/>
    <w:rsid w:val="00C86B2E"/>
    <w:rsid w:val="00C964DD"/>
    <w:rsid w:val="00CA15C5"/>
    <w:rsid w:val="00CA7AF9"/>
    <w:rsid w:val="00CB0027"/>
    <w:rsid w:val="00CF2C1B"/>
    <w:rsid w:val="00D045AD"/>
    <w:rsid w:val="00D1056E"/>
    <w:rsid w:val="00D10E20"/>
    <w:rsid w:val="00D14ECA"/>
    <w:rsid w:val="00D165A0"/>
    <w:rsid w:val="00D262A0"/>
    <w:rsid w:val="00D40392"/>
    <w:rsid w:val="00D63A3D"/>
    <w:rsid w:val="00D74073"/>
    <w:rsid w:val="00D92B25"/>
    <w:rsid w:val="00DA749B"/>
    <w:rsid w:val="00DB65A7"/>
    <w:rsid w:val="00DD1689"/>
    <w:rsid w:val="00DE162B"/>
    <w:rsid w:val="00DF2E23"/>
    <w:rsid w:val="00E14FAD"/>
    <w:rsid w:val="00E24948"/>
    <w:rsid w:val="00E25AFB"/>
    <w:rsid w:val="00E374E8"/>
    <w:rsid w:val="00E42222"/>
    <w:rsid w:val="00E656FF"/>
    <w:rsid w:val="00E70968"/>
    <w:rsid w:val="00E86683"/>
    <w:rsid w:val="00E92CAB"/>
    <w:rsid w:val="00EA597F"/>
    <w:rsid w:val="00EC0C4E"/>
    <w:rsid w:val="00EF3E9A"/>
    <w:rsid w:val="00EF5AD3"/>
    <w:rsid w:val="00F02838"/>
    <w:rsid w:val="00F079F2"/>
    <w:rsid w:val="00F30A3B"/>
    <w:rsid w:val="00F46D3D"/>
    <w:rsid w:val="00F50E69"/>
    <w:rsid w:val="00F523D1"/>
    <w:rsid w:val="00F534E1"/>
    <w:rsid w:val="00F5733A"/>
    <w:rsid w:val="00F8003B"/>
    <w:rsid w:val="00F9775E"/>
    <w:rsid w:val="00FC3862"/>
    <w:rsid w:val="00FC67CC"/>
    <w:rsid w:val="00FD748D"/>
    <w:rsid w:val="00FE078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8C3058"/>
    <w:pPr>
      <w:spacing w:before="100" w:beforeAutospacing="1" w:after="100" w:afterAutospacing="1" w:line="240" w:lineRule="auto"/>
      <w:outlineLvl w:val="2"/>
    </w:pPr>
    <w:rPr>
      <w:rFonts w:ascii="Times New Roman" w:eastAsia="Times New Roman" w:hAnsi="Times New Roman" w:cs="Times New Roman"/>
      <w:b/>
      <w:bCs/>
      <w:sz w:val="27"/>
      <w:szCs w:val="27"/>
      <w:lang w:val="pt-PT" w:eastAsia="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0D5E21"/>
    <w:rPr>
      <w:color w:val="0000FF" w:themeColor="hyperlink"/>
      <w:u w:val="single"/>
    </w:rPr>
  </w:style>
  <w:style w:type="paragraph" w:styleId="Textodebalo">
    <w:name w:val="Balloon Text"/>
    <w:basedOn w:val="Normal"/>
    <w:link w:val="TextodebaloChar"/>
    <w:uiPriority w:val="99"/>
    <w:semiHidden/>
    <w:unhideWhenUsed/>
    <w:rsid w:val="000F44F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F44F0"/>
    <w:rPr>
      <w:rFonts w:ascii="Tahoma" w:hAnsi="Tahoma" w:cs="Tahoma"/>
      <w:sz w:val="16"/>
      <w:szCs w:val="16"/>
    </w:rPr>
  </w:style>
  <w:style w:type="paragraph" w:styleId="Textodenotaderodap">
    <w:name w:val="footnote text"/>
    <w:basedOn w:val="Normal"/>
    <w:link w:val="TextodenotaderodapChar"/>
    <w:uiPriority w:val="99"/>
    <w:unhideWhenUsed/>
    <w:rsid w:val="005001A3"/>
    <w:pPr>
      <w:spacing w:after="0" w:line="240" w:lineRule="auto"/>
    </w:pPr>
    <w:rPr>
      <w:rFonts w:ascii="Calibri" w:eastAsia="Calibri" w:hAnsi="Calibri" w:cs="Times New Roman"/>
      <w:sz w:val="20"/>
      <w:szCs w:val="20"/>
      <w:lang w:val="pt-PT"/>
    </w:rPr>
  </w:style>
  <w:style w:type="character" w:customStyle="1" w:styleId="TextodenotaderodapChar">
    <w:name w:val="Texto de nota de rodapé Char"/>
    <w:basedOn w:val="Fontepargpadro"/>
    <w:link w:val="Textodenotaderodap"/>
    <w:uiPriority w:val="99"/>
    <w:rsid w:val="005001A3"/>
    <w:rPr>
      <w:rFonts w:ascii="Calibri" w:eastAsia="Calibri" w:hAnsi="Calibri" w:cs="Times New Roman"/>
      <w:sz w:val="20"/>
      <w:szCs w:val="20"/>
      <w:lang w:val="pt-PT"/>
    </w:rPr>
  </w:style>
  <w:style w:type="character" w:styleId="Refdenotaderodap">
    <w:name w:val="footnote reference"/>
    <w:basedOn w:val="Fontepargpadro"/>
    <w:uiPriority w:val="99"/>
    <w:semiHidden/>
    <w:unhideWhenUsed/>
    <w:rsid w:val="005001A3"/>
    <w:rPr>
      <w:vertAlign w:val="superscript"/>
    </w:rPr>
  </w:style>
  <w:style w:type="character" w:customStyle="1" w:styleId="apple-converted-space">
    <w:name w:val="apple-converted-space"/>
    <w:basedOn w:val="Fontepargpadro"/>
    <w:rsid w:val="005001A3"/>
  </w:style>
  <w:style w:type="paragraph" w:customStyle="1" w:styleId="artigo">
    <w:name w:val="artigo"/>
    <w:basedOn w:val="Normal"/>
    <w:rsid w:val="005001A3"/>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paragraph" w:customStyle="1" w:styleId="inciso">
    <w:name w:val="inciso"/>
    <w:basedOn w:val="Normal"/>
    <w:rsid w:val="005001A3"/>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paragraph" w:styleId="Textodenotadefim">
    <w:name w:val="endnote text"/>
    <w:basedOn w:val="Normal"/>
    <w:link w:val="TextodenotadefimChar"/>
    <w:uiPriority w:val="99"/>
    <w:semiHidden/>
    <w:unhideWhenUsed/>
    <w:rsid w:val="00502961"/>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502961"/>
    <w:rPr>
      <w:sz w:val="20"/>
      <w:szCs w:val="20"/>
    </w:rPr>
  </w:style>
  <w:style w:type="character" w:styleId="Refdenotadefim">
    <w:name w:val="endnote reference"/>
    <w:basedOn w:val="Fontepargpadro"/>
    <w:uiPriority w:val="99"/>
    <w:semiHidden/>
    <w:unhideWhenUsed/>
    <w:rsid w:val="00502961"/>
    <w:rPr>
      <w:vertAlign w:val="superscript"/>
    </w:rPr>
  </w:style>
  <w:style w:type="character" w:styleId="Forte">
    <w:name w:val="Strong"/>
    <w:basedOn w:val="Fontepargpadro"/>
    <w:uiPriority w:val="22"/>
    <w:qFormat/>
    <w:rsid w:val="005F41FC"/>
    <w:rPr>
      <w:b/>
      <w:bCs/>
    </w:rPr>
  </w:style>
  <w:style w:type="character" w:customStyle="1" w:styleId="itemtype">
    <w:name w:val="itemtype"/>
    <w:basedOn w:val="Fontepargpadro"/>
    <w:rsid w:val="005F41FC"/>
  </w:style>
  <w:style w:type="character" w:customStyle="1" w:styleId="itemlanguage">
    <w:name w:val="itemlanguage"/>
    <w:basedOn w:val="Fontepargpadro"/>
    <w:rsid w:val="005F41FC"/>
  </w:style>
  <w:style w:type="character" w:customStyle="1" w:styleId="itempublisher">
    <w:name w:val="itempublisher"/>
    <w:basedOn w:val="Fontepargpadro"/>
    <w:rsid w:val="005F41FC"/>
  </w:style>
  <w:style w:type="character" w:customStyle="1" w:styleId="Ttulo3Char">
    <w:name w:val="Título 3 Char"/>
    <w:basedOn w:val="Fontepargpadro"/>
    <w:link w:val="Ttulo3"/>
    <w:uiPriority w:val="9"/>
    <w:rsid w:val="008C3058"/>
    <w:rPr>
      <w:rFonts w:ascii="Times New Roman" w:eastAsia="Times New Roman" w:hAnsi="Times New Roman" w:cs="Times New Roman"/>
      <w:b/>
      <w:bCs/>
      <w:sz w:val="27"/>
      <w:szCs w:val="27"/>
      <w:lang w:val="pt-PT" w:eastAsia="pt-PT"/>
    </w:rPr>
  </w:style>
  <w:style w:type="paragraph" w:styleId="PargrafodaLista">
    <w:name w:val="List Paragraph"/>
    <w:basedOn w:val="Normal"/>
    <w:uiPriority w:val="34"/>
    <w:qFormat/>
    <w:rsid w:val="00316EB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8C3058"/>
    <w:pPr>
      <w:spacing w:before="100" w:beforeAutospacing="1" w:after="100" w:afterAutospacing="1" w:line="240" w:lineRule="auto"/>
      <w:outlineLvl w:val="2"/>
    </w:pPr>
    <w:rPr>
      <w:rFonts w:ascii="Times New Roman" w:eastAsia="Times New Roman" w:hAnsi="Times New Roman" w:cs="Times New Roman"/>
      <w:b/>
      <w:bCs/>
      <w:sz w:val="27"/>
      <w:szCs w:val="27"/>
      <w:lang w:val="pt-PT" w:eastAsia="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0D5E21"/>
    <w:rPr>
      <w:color w:val="0000FF" w:themeColor="hyperlink"/>
      <w:u w:val="single"/>
    </w:rPr>
  </w:style>
  <w:style w:type="paragraph" w:styleId="Textodebalo">
    <w:name w:val="Balloon Text"/>
    <w:basedOn w:val="Normal"/>
    <w:link w:val="TextodebaloChar"/>
    <w:uiPriority w:val="99"/>
    <w:semiHidden/>
    <w:unhideWhenUsed/>
    <w:rsid w:val="000F44F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F44F0"/>
    <w:rPr>
      <w:rFonts w:ascii="Tahoma" w:hAnsi="Tahoma" w:cs="Tahoma"/>
      <w:sz w:val="16"/>
      <w:szCs w:val="16"/>
    </w:rPr>
  </w:style>
  <w:style w:type="paragraph" w:styleId="Textodenotaderodap">
    <w:name w:val="footnote text"/>
    <w:basedOn w:val="Normal"/>
    <w:link w:val="TextodenotaderodapChar"/>
    <w:uiPriority w:val="99"/>
    <w:unhideWhenUsed/>
    <w:rsid w:val="005001A3"/>
    <w:pPr>
      <w:spacing w:after="0" w:line="240" w:lineRule="auto"/>
    </w:pPr>
    <w:rPr>
      <w:rFonts w:ascii="Calibri" w:eastAsia="Calibri" w:hAnsi="Calibri" w:cs="Times New Roman"/>
      <w:sz w:val="20"/>
      <w:szCs w:val="20"/>
      <w:lang w:val="pt-PT"/>
    </w:rPr>
  </w:style>
  <w:style w:type="character" w:customStyle="1" w:styleId="TextodenotaderodapChar">
    <w:name w:val="Texto de nota de rodapé Char"/>
    <w:basedOn w:val="Fontepargpadro"/>
    <w:link w:val="Textodenotaderodap"/>
    <w:uiPriority w:val="99"/>
    <w:rsid w:val="005001A3"/>
    <w:rPr>
      <w:rFonts w:ascii="Calibri" w:eastAsia="Calibri" w:hAnsi="Calibri" w:cs="Times New Roman"/>
      <w:sz w:val="20"/>
      <w:szCs w:val="20"/>
      <w:lang w:val="pt-PT"/>
    </w:rPr>
  </w:style>
  <w:style w:type="character" w:styleId="Refdenotaderodap">
    <w:name w:val="footnote reference"/>
    <w:basedOn w:val="Fontepargpadro"/>
    <w:uiPriority w:val="99"/>
    <w:semiHidden/>
    <w:unhideWhenUsed/>
    <w:rsid w:val="005001A3"/>
    <w:rPr>
      <w:vertAlign w:val="superscript"/>
    </w:rPr>
  </w:style>
  <w:style w:type="character" w:customStyle="1" w:styleId="apple-converted-space">
    <w:name w:val="apple-converted-space"/>
    <w:basedOn w:val="Fontepargpadro"/>
    <w:rsid w:val="005001A3"/>
  </w:style>
  <w:style w:type="paragraph" w:customStyle="1" w:styleId="artigo">
    <w:name w:val="artigo"/>
    <w:basedOn w:val="Normal"/>
    <w:rsid w:val="005001A3"/>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paragraph" w:customStyle="1" w:styleId="inciso">
    <w:name w:val="inciso"/>
    <w:basedOn w:val="Normal"/>
    <w:rsid w:val="005001A3"/>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paragraph" w:styleId="Textodenotadefim">
    <w:name w:val="endnote text"/>
    <w:basedOn w:val="Normal"/>
    <w:link w:val="TextodenotadefimChar"/>
    <w:uiPriority w:val="99"/>
    <w:semiHidden/>
    <w:unhideWhenUsed/>
    <w:rsid w:val="00502961"/>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502961"/>
    <w:rPr>
      <w:sz w:val="20"/>
      <w:szCs w:val="20"/>
    </w:rPr>
  </w:style>
  <w:style w:type="character" w:styleId="Refdenotadefim">
    <w:name w:val="endnote reference"/>
    <w:basedOn w:val="Fontepargpadro"/>
    <w:uiPriority w:val="99"/>
    <w:semiHidden/>
    <w:unhideWhenUsed/>
    <w:rsid w:val="00502961"/>
    <w:rPr>
      <w:vertAlign w:val="superscript"/>
    </w:rPr>
  </w:style>
  <w:style w:type="character" w:styleId="Forte">
    <w:name w:val="Strong"/>
    <w:basedOn w:val="Fontepargpadro"/>
    <w:uiPriority w:val="22"/>
    <w:qFormat/>
    <w:rsid w:val="005F41FC"/>
    <w:rPr>
      <w:b/>
      <w:bCs/>
    </w:rPr>
  </w:style>
  <w:style w:type="character" w:customStyle="1" w:styleId="itemtype">
    <w:name w:val="itemtype"/>
    <w:basedOn w:val="Fontepargpadro"/>
    <w:rsid w:val="005F41FC"/>
  </w:style>
  <w:style w:type="character" w:customStyle="1" w:styleId="itemlanguage">
    <w:name w:val="itemlanguage"/>
    <w:basedOn w:val="Fontepargpadro"/>
    <w:rsid w:val="005F41FC"/>
  </w:style>
  <w:style w:type="character" w:customStyle="1" w:styleId="itempublisher">
    <w:name w:val="itempublisher"/>
    <w:basedOn w:val="Fontepargpadro"/>
    <w:rsid w:val="005F41FC"/>
  </w:style>
  <w:style w:type="character" w:customStyle="1" w:styleId="Ttulo3Char">
    <w:name w:val="Título 3 Char"/>
    <w:basedOn w:val="Fontepargpadro"/>
    <w:link w:val="Ttulo3"/>
    <w:uiPriority w:val="9"/>
    <w:rsid w:val="008C3058"/>
    <w:rPr>
      <w:rFonts w:ascii="Times New Roman" w:eastAsia="Times New Roman" w:hAnsi="Times New Roman" w:cs="Times New Roman"/>
      <w:b/>
      <w:bCs/>
      <w:sz w:val="27"/>
      <w:szCs w:val="27"/>
      <w:lang w:val="pt-PT" w:eastAsia="pt-PT"/>
    </w:rPr>
  </w:style>
  <w:style w:type="paragraph" w:styleId="PargrafodaLista">
    <w:name w:val="List Paragraph"/>
    <w:basedOn w:val="Normal"/>
    <w:uiPriority w:val="34"/>
    <w:qFormat/>
    <w:rsid w:val="00316E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279306">
      <w:bodyDiv w:val="1"/>
      <w:marLeft w:val="0"/>
      <w:marRight w:val="0"/>
      <w:marTop w:val="0"/>
      <w:marBottom w:val="0"/>
      <w:divBdr>
        <w:top w:val="none" w:sz="0" w:space="0" w:color="auto"/>
        <w:left w:val="none" w:sz="0" w:space="0" w:color="auto"/>
        <w:bottom w:val="none" w:sz="0" w:space="0" w:color="auto"/>
        <w:right w:val="none" w:sz="0" w:space="0" w:color="auto"/>
      </w:divBdr>
    </w:div>
    <w:div w:id="302347742">
      <w:bodyDiv w:val="1"/>
      <w:marLeft w:val="0"/>
      <w:marRight w:val="0"/>
      <w:marTop w:val="0"/>
      <w:marBottom w:val="0"/>
      <w:divBdr>
        <w:top w:val="none" w:sz="0" w:space="0" w:color="auto"/>
        <w:left w:val="none" w:sz="0" w:space="0" w:color="auto"/>
        <w:bottom w:val="none" w:sz="0" w:space="0" w:color="auto"/>
        <w:right w:val="none" w:sz="0" w:space="0" w:color="auto"/>
      </w:divBdr>
    </w:div>
    <w:div w:id="523176280">
      <w:bodyDiv w:val="1"/>
      <w:marLeft w:val="0"/>
      <w:marRight w:val="0"/>
      <w:marTop w:val="0"/>
      <w:marBottom w:val="0"/>
      <w:divBdr>
        <w:top w:val="none" w:sz="0" w:space="0" w:color="auto"/>
        <w:left w:val="none" w:sz="0" w:space="0" w:color="auto"/>
        <w:bottom w:val="none" w:sz="0" w:space="0" w:color="auto"/>
        <w:right w:val="none" w:sz="0" w:space="0" w:color="auto"/>
      </w:divBdr>
    </w:div>
    <w:div w:id="742603284">
      <w:bodyDiv w:val="1"/>
      <w:marLeft w:val="0"/>
      <w:marRight w:val="0"/>
      <w:marTop w:val="0"/>
      <w:marBottom w:val="0"/>
      <w:divBdr>
        <w:top w:val="none" w:sz="0" w:space="0" w:color="auto"/>
        <w:left w:val="none" w:sz="0" w:space="0" w:color="auto"/>
        <w:bottom w:val="none" w:sz="0" w:space="0" w:color="auto"/>
        <w:right w:val="none" w:sz="0" w:space="0" w:color="auto"/>
      </w:divBdr>
    </w:div>
    <w:div w:id="976028411">
      <w:bodyDiv w:val="1"/>
      <w:marLeft w:val="0"/>
      <w:marRight w:val="0"/>
      <w:marTop w:val="0"/>
      <w:marBottom w:val="0"/>
      <w:divBdr>
        <w:top w:val="none" w:sz="0" w:space="0" w:color="auto"/>
        <w:left w:val="none" w:sz="0" w:space="0" w:color="auto"/>
        <w:bottom w:val="none" w:sz="0" w:space="0" w:color="auto"/>
        <w:right w:val="none" w:sz="0" w:space="0" w:color="auto"/>
      </w:divBdr>
      <w:divsChild>
        <w:div w:id="1544630444">
          <w:marLeft w:val="0"/>
          <w:marRight w:val="0"/>
          <w:marTop w:val="0"/>
          <w:marBottom w:val="0"/>
          <w:divBdr>
            <w:top w:val="none" w:sz="0" w:space="0" w:color="auto"/>
            <w:left w:val="none" w:sz="0" w:space="0" w:color="auto"/>
            <w:bottom w:val="none" w:sz="0" w:space="0" w:color="auto"/>
            <w:right w:val="none" w:sz="0" w:space="0" w:color="auto"/>
          </w:divBdr>
        </w:div>
        <w:div w:id="1573813436">
          <w:marLeft w:val="0"/>
          <w:marRight w:val="0"/>
          <w:marTop w:val="0"/>
          <w:marBottom w:val="0"/>
          <w:divBdr>
            <w:top w:val="none" w:sz="0" w:space="0" w:color="auto"/>
            <w:left w:val="none" w:sz="0" w:space="0" w:color="auto"/>
            <w:bottom w:val="none" w:sz="0" w:space="0" w:color="auto"/>
            <w:right w:val="none" w:sz="0" w:space="0" w:color="auto"/>
          </w:divBdr>
        </w:div>
        <w:div w:id="1581022346">
          <w:marLeft w:val="0"/>
          <w:marRight w:val="0"/>
          <w:marTop w:val="0"/>
          <w:marBottom w:val="0"/>
          <w:divBdr>
            <w:top w:val="none" w:sz="0" w:space="0" w:color="auto"/>
            <w:left w:val="none" w:sz="0" w:space="0" w:color="auto"/>
            <w:bottom w:val="none" w:sz="0" w:space="0" w:color="auto"/>
            <w:right w:val="none" w:sz="0" w:space="0" w:color="auto"/>
          </w:divBdr>
        </w:div>
        <w:div w:id="1984692791">
          <w:marLeft w:val="0"/>
          <w:marRight w:val="0"/>
          <w:marTop w:val="0"/>
          <w:marBottom w:val="0"/>
          <w:divBdr>
            <w:top w:val="none" w:sz="0" w:space="0" w:color="auto"/>
            <w:left w:val="none" w:sz="0" w:space="0" w:color="auto"/>
            <w:bottom w:val="none" w:sz="0" w:space="0" w:color="auto"/>
            <w:right w:val="none" w:sz="0" w:space="0" w:color="auto"/>
          </w:divBdr>
        </w:div>
        <w:div w:id="181937560">
          <w:marLeft w:val="0"/>
          <w:marRight w:val="0"/>
          <w:marTop w:val="0"/>
          <w:marBottom w:val="0"/>
          <w:divBdr>
            <w:top w:val="none" w:sz="0" w:space="0" w:color="auto"/>
            <w:left w:val="none" w:sz="0" w:space="0" w:color="auto"/>
            <w:bottom w:val="none" w:sz="0" w:space="0" w:color="auto"/>
            <w:right w:val="none" w:sz="0" w:space="0" w:color="auto"/>
          </w:divBdr>
        </w:div>
      </w:divsChild>
    </w:div>
    <w:div w:id="1312249695">
      <w:bodyDiv w:val="1"/>
      <w:marLeft w:val="0"/>
      <w:marRight w:val="0"/>
      <w:marTop w:val="0"/>
      <w:marBottom w:val="0"/>
      <w:divBdr>
        <w:top w:val="none" w:sz="0" w:space="0" w:color="auto"/>
        <w:left w:val="none" w:sz="0" w:space="0" w:color="auto"/>
        <w:bottom w:val="none" w:sz="0" w:space="0" w:color="auto"/>
        <w:right w:val="none" w:sz="0" w:space="0" w:color="auto"/>
      </w:divBdr>
      <w:divsChild>
        <w:div w:id="8145357">
          <w:blockQuote w:val="1"/>
          <w:marLeft w:val="720"/>
          <w:marRight w:val="720"/>
          <w:marTop w:val="100"/>
          <w:marBottom w:val="100"/>
          <w:divBdr>
            <w:top w:val="none" w:sz="0" w:space="0" w:color="auto"/>
            <w:left w:val="none" w:sz="0" w:space="0" w:color="auto"/>
            <w:bottom w:val="none" w:sz="0" w:space="0" w:color="auto"/>
            <w:right w:val="none" w:sz="0" w:space="0" w:color="auto"/>
          </w:divBdr>
        </w:div>
        <w:div w:id="1356887864">
          <w:blockQuote w:val="1"/>
          <w:marLeft w:val="720"/>
          <w:marRight w:val="720"/>
          <w:marTop w:val="100"/>
          <w:marBottom w:val="100"/>
          <w:divBdr>
            <w:top w:val="none" w:sz="0" w:space="0" w:color="auto"/>
            <w:left w:val="none" w:sz="0" w:space="0" w:color="auto"/>
            <w:bottom w:val="none" w:sz="0" w:space="0" w:color="auto"/>
            <w:right w:val="none" w:sz="0" w:space="0" w:color="auto"/>
          </w:divBdr>
        </w:div>
        <w:div w:id="1147824493">
          <w:blockQuote w:val="1"/>
          <w:marLeft w:val="720"/>
          <w:marRight w:val="720"/>
          <w:marTop w:val="100"/>
          <w:marBottom w:val="100"/>
          <w:divBdr>
            <w:top w:val="none" w:sz="0" w:space="0" w:color="auto"/>
            <w:left w:val="none" w:sz="0" w:space="0" w:color="auto"/>
            <w:bottom w:val="none" w:sz="0" w:space="0" w:color="auto"/>
            <w:right w:val="none" w:sz="0" w:space="0" w:color="auto"/>
          </w:divBdr>
        </w:div>
        <w:div w:id="875659076">
          <w:blockQuote w:val="1"/>
          <w:marLeft w:val="720"/>
          <w:marRight w:val="720"/>
          <w:marTop w:val="100"/>
          <w:marBottom w:val="100"/>
          <w:divBdr>
            <w:top w:val="none" w:sz="0" w:space="0" w:color="auto"/>
            <w:left w:val="none" w:sz="0" w:space="0" w:color="auto"/>
            <w:bottom w:val="none" w:sz="0" w:space="0" w:color="auto"/>
            <w:right w:val="none" w:sz="0" w:space="0" w:color="auto"/>
          </w:divBdr>
        </w:div>
        <w:div w:id="265504923">
          <w:blockQuote w:val="1"/>
          <w:marLeft w:val="720"/>
          <w:marRight w:val="720"/>
          <w:marTop w:val="100"/>
          <w:marBottom w:val="100"/>
          <w:divBdr>
            <w:top w:val="none" w:sz="0" w:space="0" w:color="auto"/>
            <w:left w:val="none" w:sz="0" w:space="0" w:color="auto"/>
            <w:bottom w:val="none" w:sz="0" w:space="0" w:color="auto"/>
            <w:right w:val="none" w:sz="0" w:space="0" w:color="auto"/>
          </w:divBdr>
        </w:div>
        <w:div w:id="249239390">
          <w:blockQuote w:val="1"/>
          <w:marLeft w:val="720"/>
          <w:marRight w:val="720"/>
          <w:marTop w:val="100"/>
          <w:marBottom w:val="100"/>
          <w:divBdr>
            <w:top w:val="none" w:sz="0" w:space="0" w:color="auto"/>
            <w:left w:val="none" w:sz="0" w:space="0" w:color="auto"/>
            <w:bottom w:val="none" w:sz="0" w:space="0" w:color="auto"/>
            <w:right w:val="none" w:sz="0" w:space="0" w:color="auto"/>
          </w:divBdr>
        </w:div>
        <w:div w:id="2502838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799848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7100680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8612828">
          <w:blockQuote w:val="1"/>
          <w:marLeft w:val="720"/>
          <w:marRight w:val="720"/>
          <w:marTop w:val="100"/>
          <w:marBottom w:val="100"/>
          <w:divBdr>
            <w:top w:val="none" w:sz="0" w:space="0" w:color="auto"/>
            <w:left w:val="none" w:sz="0" w:space="0" w:color="auto"/>
            <w:bottom w:val="none" w:sz="0" w:space="0" w:color="auto"/>
            <w:right w:val="none" w:sz="0" w:space="0" w:color="auto"/>
          </w:divBdr>
        </w:div>
        <w:div w:id="187538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01381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3498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40528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52459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1546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thos.org.br/docs/conceitos_praticas/indicadores/download/VersaoIntermediariaparaAplicacao_Piloto.pdf"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1.ethos.org.br/EthosWeb/pt/29/o_que_e_rse/o_que_e_rse.asp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nar.org.br/" TargetMode="External"/><Relationship Id="rId5" Type="http://schemas.openxmlformats.org/officeDocument/2006/relationships/settings" Target="settings.xml"/><Relationship Id="rId15" Type="http://schemas.openxmlformats.org/officeDocument/2006/relationships/hyperlink" Target="http://direito.newtonpaiva.br/revistadireito/docs/prof/13_prof_rodrigo2.pdf" TargetMode="External"/><Relationship Id="rId10" Type="http://schemas.openxmlformats.org/officeDocument/2006/relationships/hyperlink" Target="http://www.worldcat.org/title/politica-nacional-do-meio-ambiente-25-anos-da-lei-n-693881/oclc/163608036&amp;referer=brief_results" TargetMode="External"/><Relationship Id="rId4" Type="http://schemas.microsoft.com/office/2007/relationships/stylesWithEffects" Target="stylesWithEffects.xml"/><Relationship Id="rId9" Type="http://schemas.openxmlformats.org/officeDocument/2006/relationships/hyperlink" Target="http://www.revista.amde.org.br/index.php/ramde/article/view/25" TargetMode="External"/><Relationship Id="rId14" Type="http://schemas.openxmlformats.org/officeDocument/2006/relationships/hyperlink" Target="http://www3.ethos.org.br/conteudo/iniciativas/indicadores/"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ECED22-8996-4BAD-81A4-0C0B5D367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4090</Words>
  <Characters>22089</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Clarisse Stephan</dc:creator>
  <cp:lastModifiedBy>Clarisse Stephan</cp:lastModifiedBy>
  <cp:revision>3</cp:revision>
  <cp:lastPrinted>2013-02-08T19:12:00Z</cp:lastPrinted>
  <dcterms:created xsi:type="dcterms:W3CDTF">2013-02-08T19:12:00Z</dcterms:created>
  <dcterms:modified xsi:type="dcterms:W3CDTF">2013-02-08T20:27:00Z</dcterms:modified>
</cp:coreProperties>
</file>